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EastAsia" w:hAnsiTheme="minorHAnsi"/>
          <w:b/>
          <w:bCs/>
          <w:color w:val="auto"/>
        </w:rPr>
        <w:id w:val="-1874002076"/>
        <w:docPartObj>
          <w:docPartGallery w:val="Cover Pages"/>
          <w:docPartUnique/>
        </w:docPartObj>
      </w:sdtPr>
      <w:sdtEndPr/>
      <w:sdtContent>
        <w:p w14:paraId="114206A6" w14:textId="3B0BF66D" w:rsidR="00BB75CB" w:rsidRDefault="00BB75CB" w:rsidP="004B3328">
          <w:pPr>
            <w:rPr>
              <w:rFonts w:asciiTheme="minorHAnsi" w:eastAsiaTheme="minorEastAsia" w:hAnsiTheme="minorHAnsi"/>
              <w:b/>
              <w:bCs/>
              <w:color w:val="auto"/>
            </w:rPr>
          </w:pPr>
        </w:p>
        <w:p w14:paraId="03593873" w14:textId="54F9760F" w:rsidR="001B02FF" w:rsidRPr="00BB75CB" w:rsidRDefault="00A23567" w:rsidP="004B3328">
          <w:pPr>
            <w:rPr>
              <w:rFonts w:asciiTheme="minorHAnsi" w:eastAsiaTheme="minorEastAsia" w:hAnsiTheme="minorHAnsi"/>
              <w:b/>
              <w:bCs/>
              <w:color w:val="auto"/>
            </w:rPr>
          </w:pPr>
          <w:r>
            <w:rPr>
              <w:rFonts w:asciiTheme="minorHAnsi" w:eastAsiaTheme="minorEastAsia" w:hAnsiTheme="minorHAnsi"/>
              <w:b/>
              <w:bCs/>
              <w:noProof/>
              <w:color w:val="auto"/>
            </w:rPr>
            <w:drawing>
              <wp:inline distT="0" distB="0" distL="0" distR="0" wp14:anchorId="5F916FB2" wp14:editId="7FB317B2">
                <wp:extent cx="6493510" cy="4869815"/>
                <wp:effectExtent l="0" t="0" r="2540" b="6985"/>
                <wp:docPr id="3" name="Picture 3" descr="Accessibility and Disability Inclusion Update 2018-2019.&#10;Created and sponsored by McMaster's Equity and Inclusion Office and the McMaster Accessibility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amp;IO A&amp;DI FB Tile 2018-2019_72.jpg"/>
                        <pic:cNvPicPr/>
                      </pic:nvPicPr>
                      <pic:blipFill>
                        <a:blip r:embed="rId12">
                          <a:extLst>
                            <a:ext uri="{28A0092B-C50C-407E-A947-70E740481C1C}">
                              <a14:useLocalDpi xmlns:a14="http://schemas.microsoft.com/office/drawing/2010/main" val="0"/>
                            </a:ext>
                          </a:extLst>
                        </a:blip>
                        <a:stretch>
                          <a:fillRect/>
                        </a:stretch>
                      </pic:blipFill>
                      <pic:spPr>
                        <a:xfrm>
                          <a:off x="0" y="0"/>
                          <a:ext cx="6493510" cy="4869815"/>
                        </a:xfrm>
                        <a:prstGeom prst="rect">
                          <a:avLst/>
                        </a:prstGeom>
                      </pic:spPr>
                    </pic:pic>
                  </a:graphicData>
                </a:graphic>
              </wp:inline>
            </w:drawing>
          </w:r>
          <w:r w:rsidR="00BB75CB">
            <w:rPr>
              <w:rFonts w:asciiTheme="minorHAnsi" w:eastAsiaTheme="minorEastAsia" w:hAnsiTheme="minorHAnsi"/>
              <w:b/>
              <w:bCs/>
              <w:color w:val="auto"/>
            </w:rPr>
            <w:br w:type="page"/>
          </w:r>
        </w:p>
      </w:sdtContent>
    </w:sdt>
    <w:sdt>
      <w:sdtPr>
        <w:rPr>
          <w:rFonts w:eastAsiaTheme="minorHAnsi" w:cstheme="minorBidi"/>
          <w:bCs w:val="0"/>
          <w:color w:val="000000" w:themeColor="text1"/>
          <w:sz w:val="24"/>
          <w:szCs w:val="24"/>
        </w:rPr>
        <w:id w:val="684560440"/>
        <w:docPartObj>
          <w:docPartGallery w:val="Table of Contents"/>
          <w:docPartUnique/>
        </w:docPartObj>
      </w:sdtPr>
      <w:sdtEndPr>
        <w:rPr>
          <w:b/>
          <w:noProof/>
        </w:rPr>
      </w:sdtEndPr>
      <w:sdtContent>
        <w:p w14:paraId="079946D9" w14:textId="4A2F51ED" w:rsidR="005B76E3" w:rsidRPr="004941F7" w:rsidRDefault="005B76E3">
          <w:pPr>
            <w:pStyle w:val="TOCHeading"/>
            <w:rPr>
              <w:b/>
              <w:bCs w:val="0"/>
            </w:rPr>
          </w:pPr>
          <w:r w:rsidRPr="004941F7">
            <w:rPr>
              <w:b/>
              <w:bCs w:val="0"/>
            </w:rPr>
            <w:t>Table of Contents</w:t>
          </w:r>
        </w:p>
        <w:p w14:paraId="10024697" w14:textId="39BA9470" w:rsidR="00455B34" w:rsidRDefault="005B76E3">
          <w:pPr>
            <w:pStyle w:val="TOC1"/>
            <w:tabs>
              <w:tab w:val="right" w:leader="dot" w:pos="9350"/>
            </w:tabs>
            <w:rPr>
              <w:rFonts w:eastAsiaTheme="minorEastAsia"/>
              <w:b w:val="0"/>
              <w:bCs w:val="0"/>
              <w:i w:val="0"/>
              <w:iCs w:val="0"/>
              <w:noProof/>
              <w:color w:val="auto"/>
              <w:lang w:val="en-CA"/>
            </w:rPr>
          </w:pPr>
          <w:r>
            <w:rPr>
              <w:b w:val="0"/>
              <w:bCs w:val="0"/>
            </w:rPr>
            <w:fldChar w:fldCharType="begin"/>
          </w:r>
          <w:r>
            <w:instrText xml:space="preserve"> TOC \o "1-3" \h \z \u </w:instrText>
          </w:r>
          <w:r>
            <w:rPr>
              <w:b w:val="0"/>
              <w:bCs w:val="0"/>
            </w:rPr>
            <w:fldChar w:fldCharType="separate"/>
          </w:r>
          <w:hyperlink w:anchor="_Toc26434480" w:history="1">
            <w:r w:rsidR="00455B34" w:rsidRPr="007E0011">
              <w:rPr>
                <w:rStyle w:val="Hyperlink"/>
                <w:noProof/>
              </w:rPr>
              <w:t>Introduction</w:t>
            </w:r>
            <w:r w:rsidR="00455B34">
              <w:rPr>
                <w:noProof/>
                <w:webHidden/>
              </w:rPr>
              <w:tab/>
            </w:r>
            <w:r w:rsidR="00455B34">
              <w:rPr>
                <w:noProof/>
                <w:webHidden/>
              </w:rPr>
              <w:fldChar w:fldCharType="begin"/>
            </w:r>
            <w:r w:rsidR="00455B34">
              <w:rPr>
                <w:noProof/>
                <w:webHidden/>
              </w:rPr>
              <w:instrText xml:space="preserve"> PAGEREF _Toc26434480 \h </w:instrText>
            </w:r>
            <w:r w:rsidR="00455B34">
              <w:rPr>
                <w:noProof/>
                <w:webHidden/>
              </w:rPr>
            </w:r>
            <w:r w:rsidR="00455B34">
              <w:rPr>
                <w:noProof/>
                <w:webHidden/>
              </w:rPr>
              <w:fldChar w:fldCharType="separate"/>
            </w:r>
            <w:r w:rsidR="00455B34">
              <w:rPr>
                <w:noProof/>
                <w:webHidden/>
              </w:rPr>
              <w:t>5</w:t>
            </w:r>
            <w:r w:rsidR="00455B34">
              <w:rPr>
                <w:noProof/>
                <w:webHidden/>
              </w:rPr>
              <w:fldChar w:fldCharType="end"/>
            </w:r>
          </w:hyperlink>
        </w:p>
        <w:p w14:paraId="425ABD76" w14:textId="0F7970D4" w:rsidR="00455B34" w:rsidRDefault="00210CC1">
          <w:pPr>
            <w:pStyle w:val="TOC2"/>
            <w:tabs>
              <w:tab w:val="right" w:leader="dot" w:pos="9350"/>
            </w:tabs>
            <w:rPr>
              <w:rFonts w:eastAsiaTheme="minorEastAsia"/>
              <w:i w:val="0"/>
              <w:iCs w:val="0"/>
              <w:noProof/>
              <w:color w:val="auto"/>
              <w:sz w:val="24"/>
              <w:szCs w:val="24"/>
              <w:lang w:val="en-CA"/>
            </w:rPr>
          </w:pPr>
          <w:hyperlink w:anchor="_Toc26434481" w:history="1">
            <w:r w:rsidR="00455B34" w:rsidRPr="007E0011">
              <w:rPr>
                <w:rStyle w:val="Hyperlink"/>
                <w:noProof/>
                <w:lang w:val="en-CA"/>
              </w:rPr>
              <w:t xml:space="preserve">Warm Greetings from the </w:t>
            </w:r>
            <w:r w:rsidR="00455B34" w:rsidRPr="007E0011">
              <w:rPr>
                <w:rStyle w:val="Hyperlink"/>
                <w:noProof/>
              </w:rPr>
              <w:t>McMaster</w:t>
            </w:r>
            <w:r w:rsidR="00455B34" w:rsidRPr="007E0011">
              <w:rPr>
                <w:rStyle w:val="Hyperlink"/>
                <w:noProof/>
                <w:lang w:val="en-CA"/>
              </w:rPr>
              <w:t xml:space="preserve"> Accessibility Council (MAC) and the Equity and Inclusion Office (EIO)</w:t>
            </w:r>
            <w:r w:rsidR="00455B34">
              <w:rPr>
                <w:noProof/>
                <w:webHidden/>
              </w:rPr>
              <w:tab/>
            </w:r>
            <w:r w:rsidR="00455B34">
              <w:rPr>
                <w:noProof/>
                <w:webHidden/>
              </w:rPr>
              <w:fldChar w:fldCharType="begin"/>
            </w:r>
            <w:r w:rsidR="00455B34">
              <w:rPr>
                <w:noProof/>
                <w:webHidden/>
              </w:rPr>
              <w:instrText xml:space="preserve"> PAGEREF _Toc26434481 \h </w:instrText>
            </w:r>
            <w:r w:rsidR="00455B34">
              <w:rPr>
                <w:noProof/>
                <w:webHidden/>
              </w:rPr>
            </w:r>
            <w:r w:rsidR="00455B34">
              <w:rPr>
                <w:noProof/>
                <w:webHidden/>
              </w:rPr>
              <w:fldChar w:fldCharType="separate"/>
            </w:r>
            <w:r w:rsidR="00455B34">
              <w:rPr>
                <w:noProof/>
                <w:webHidden/>
              </w:rPr>
              <w:t>5</w:t>
            </w:r>
            <w:r w:rsidR="00455B34">
              <w:rPr>
                <w:noProof/>
                <w:webHidden/>
              </w:rPr>
              <w:fldChar w:fldCharType="end"/>
            </w:r>
          </w:hyperlink>
        </w:p>
        <w:p w14:paraId="2E2330F5" w14:textId="4755790A" w:rsidR="00455B34" w:rsidRDefault="00210CC1">
          <w:pPr>
            <w:pStyle w:val="TOC3"/>
            <w:tabs>
              <w:tab w:val="right" w:leader="dot" w:pos="9350"/>
            </w:tabs>
            <w:rPr>
              <w:rFonts w:eastAsiaTheme="minorEastAsia"/>
              <w:noProof/>
              <w:color w:val="auto"/>
              <w:sz w:val="24"/>
              <w:szCs w:val="24"/>
              <w:lang w:val="en-CA"/>
            </w:rPr>
          </w:pPr>
          <w:hyperlink w:anchor="_Toc26434482" w:history="1">
            <w:r w:rsidR="00455B34" w:rsidRPr="007E0011">
              <w:rPr>
                <w:rStyle w:val="Hyperlink"/>
                <w:noProof/>
                <w:lang w:val="en-CA"/>
              </w:rPr>
              <w:t>What is the Update?</w:t>
            </w:r>
            <w:r w:rsidR="00455B34">
              <w:rPr>
                <w:noProof/>
                <w:webHidden/>
              </w:rPr>
              <w:tab/>
            </w:r>
            <w:r w:rsidR="00455B34">
              <w:rPr>
                <w:noProof/>
                <w:webHidden/>
              </w:rPr>
              <w:fldChar w:fldCharType="begin"/>
            </w:r>
            <w:r w:rsidR="00455B34">
              <w:rPr>
                <w:noProof/>
                <w:webHidden/>
              </w:rPr>
              <w:instrText xml:space="preserve"> PAGEREF _Toc26434482 \h </w:instrText>
            </w:r>
            <w:r w:rsidR="00455B34">
              <w:rPr>
                <w:noProof/>
                <w:webHidden/>
              </w:rPr>
            </w:r>
            <w:r w:rsidR="00455B34">
              <w:rPr>
                <w:noProof/>
                <w:webHidden/>
              </w:rPr>
              <w:fldChar w:fldCharType="separate"/>
            </w:r>
            <w:r w:rsidR="00455B34">
              <w:rPr>
                <w:noProof/>
                <w:webHidden/>
              </w:rPr>
              <w:t>5</w:t>
            </w:r>
            <w:r w:rsidR="00455B34">
              <w:rPr>
                <w:noProof/>
                <w:webHidden/>
              </w:rPr>
              <w:fldChar w:fldCharType="end"/>
            </w:r>
          </w:hyperlink>
        </w:p>
        <w:p w14:paraId="1719FFB9" w14:textId="36D6CD74" w:rsidR="00455B34" w:rsidRDefault="00210CC1">
          <w:pPr>
            <w:pStyle w:val="TOC3"/>
            <w:tabs>
              <w:tab w:val="right" w:leader="dot" w:pos="9350"/>
            </w:tabs>
            <w:rPr>
              <w:rFonts w:eastAsiaTheme="minorEastAsia"/>
              <w:noProof/>
              <w:color w:val="auto"/>
              <w:sz w:val="24"/>
              <w:szCs w:val="24"/>
              <w:lang w:val="en-CA"/>
            </w:rPr>
          </w:pPr>
          <w:hyperlink w:anchor="_Toc26434483" w:history="1">
            <w:r w:rsidR="00455B34" w:rsidRPr="007E0011">
              <w:rPr>
                <w:rStyle w:val="Hyperlink"/>
                <w:noProof/>
              </w:rPr>
              <w:t>Contributors and Report Structure</w:t>
            </w:r>
            <w:r w:rsidR="00455B34">
              <w:rPr>
                <w:noProof/>
                <w:webHidden/>
              </w:rPr>
              <w:tab/>
            </w:r>
            <w:r w:rsidR="00455B34">
              <w:rPr>
                <w:noProof/>
                <w:webHidden/>
              </w:rPr>
              <w:fldChar w:fldCharType="begin"/>
            </w:r>
            <w:r w:rsidR="00455B34">
              <w:rPr>
                <w:noProof/>
                <w:webHidden/>
              </w:rPr>
              <w:instrText xml:space="preserve"> PAGEREF _Toc26434483 \h </w:instrText>
            </w:r>
            <w:r w:rsidR="00455B34">
              <w:rPr>
                <w:noProof/>
                <w:webHidden/>
              </w:rPr>
            </w:r>
            <w:r w:rsidR="00455B34">
              <w:rPr>
                <w:noProof/>
                <w:webHidden/>
              </w:rPr>
              <w:fldChar w:fldCharType="separate"/>
            </w:r>
            <w:r w:rsidR="00455B34">
              <w:rPr>
                <w:noProof/>
                <w:webHidden/>
              </w:rPr>
              <w:t>6</w:t>
            </w:r>
            <w:r w:rsidR="00455B34">
              <w:rPr>
                <w:noProof/>
                <w:webHidden/>
              </w:rPr>
              <w:fldChar w:fldCharType="end"/>
            </w:r>
          </w:hyperlink>
        </w:p>
        <w:p w14:paraId="5B741214" w14:textId="02555E60" w:rsidR="00455B34" w:rsidRDefault="00210CC1">
          <w:pPr>
            <w:pStyle w:val="TOC3"/>
            <w:tabs>
              <w:tab w:val="right" w:leader="dot" w:pos="9350"/>
            </w:tabs>
            <w:rPr>
              <w:rFonts w:eastAsiaTheme="minorEastAsia"/>
              <w:noProof/>
              <w:color w:val="auto"/>
              <w:sz w:val="24"/>
              <w:szCs w:val="24"/>
              <w:lang w:val="en-CA"/>
            </w:rPr>
          </w:pPr>
          <w:hyperlink w:anchor="_Toc26434484" w:history="1">
            <w:r w:rsidR="00455B34" w:rsidRPr="007E0011">
              <w:rPr>
                <w:rStyle w:val="Hyperlink"/>
                <w:noProof/>
                <w:lang w:val="en-CA"/>
              </w:rPr>
              <w:t>Message from the MAC Chair</w:t>
            </w:r>
            <w:r w:rsidR="00455B34">
              <w:rPr>
                <w:noProof/>
                <w:webHidden/>
              </w:rPr>
              <w:tab/>
            </w:r>
            <w:r w:rsidR="00455B34">
              <w:rPr>
                <w:noProof/>
                <w:webHidden/>
              </w:rPr>
              <w:fldChar w:fldCharType="begin"/>
            </w:r>
            <w:r w:rsidR="00455B34">
              <w:rPr>
                <w:noProof/>
                <w:webHidden/>
              </w:rPr>
              <w:instrText xml:space="preserve"> PAGEREF _Toc26434484 \h </w:instrText>
            </w:r>
            <w:r w:rsidR="00455B34">
              <w:rPr>
                <w:noProof/>
                <w:webHidden/>
              </w:rPr>
            </w:r>
            <w:r w:rsidR="00455B34">
              <w:rPr>
                <w:noProof/>
                <w:webHidden/>
              </w:rPr>
              <w:fldChar w:fldCharType="separate"/>
            </w:r>
            <w:r w:rsidR="00455B34">
              <w:rPr>
                <w:noProof/>
                <w:webHidden/>
              </w:rPr>
              <w:t>6</w:t>
            </w:r>
            <w:r w:rsidR="00455B34">
              <w:rPr>
                <w:noProof/>
                <w:webHidden/>
              </w:rPr>
              <w:fldChar w:fldCharType="end"/>
            </w:r>
          </w:hyperlink>
        </w:p>
        <w:p w14:paraId="0EE67A1C" w14:textId="0A23A291" w:rsidR="00455B34" w:rsidRDefault="00210CC1">
          <w:pPr>
            <w:pStyle w:val="TOC3"/>
            <w:tabs>
              <w:tab w:val="right" w:leader="dot" w:pos="9350"/>
            </w:tabs>
            <w:rPr>
              <w:rFonts w:eastAsiaTheme="minorEastAsia"/>
              <w:noProof/>
              <w:color w:val="auto"/>
              <w:sz w:val="24"/>
              <w:szCs w:val="24"/>
              <w:lang w:val="en-CA"/>
            </w:rPr>
          </w:pPr>
          <w:hyperlink w:anchor="_Toc26434485" w:history="1">
            <w:r w:rsidR="00455B34" w:rsidRPr="007E0011">
              <w:rPr>
                <w:rStyle w:val="Hyperlink"/>
                <w:noProof/>
                <w:lang w:val="en-CA"/>
              </w:rPr>
              <w:t>Message from the AVP Equity and Inclusion</w:t>
            </w:r>
            <w:r w:rsidR="00455B34">
              <w:rPr>
                <w:noProof/>
                <w:webHidden/>
              </w:rPr>
              <w:tab/>
            </w:r>
            <w:r w:rsidR="00455B34">
              <w:rPr>
                <w:noProof/>
                <w:webHidden/>
              </w:rPr>
              <w:fldChar w:fldCharType="begin"/>
            </w:r>
            <w:r w:rsidR="00455B34">
              <w:rPr>
                <w:noProof/>
                <w:webHidden/>
              </w:rPr>
              <w:instrText xml:space="preserve"> PAGEREF _Toc26434485 \h </w:instrText>
            </w:r>
            <w:r w:rsidR="00455B34">
              <w:rPr>
                <w:noProof/>
                <w:webHidden/>
              </w:rPr>
            </w:r>
            <w:r w:rsidR="00455B34">
              <w:rPr>
                <w:noProof/>
                <w:webHidden/>
              </w:rPr>
              <w:fldChar w:fldCharType="separate"/>
            </w:r>
            <w:r w:rsidR="00455B34">
              <w:rPr>
                <w:noProof/>
                <w:webHidden/>
              </w:rPr>
              <w:t>7</w:t>
            </w:r>
            <w:r w:rsidR="00455B34">
              <w:rPr>
                <w:noProof/>
                <w:webHidden/>
              </w:rPr>
              <w:fldChar w:fldCharType="end"/>
            </w:r>
          </w:hyperlink>
        </w:p>
        <w:p w14:paraId="3AE74CC7" w14:textId="0771A37B" w:rsidR="00455B34" w:rsidRDefault="00210CC1">
          <w:pPr>
            <w:pStyle w:val="TOC1"/>
            <w:tabs>
              <w:tab w:val="right" w:leader="dot" w:pos="9350"/>
            </w:tabs>
            <w:rPr>
              <w:rFonts w:eastAsiaTheme="minorEastAsia"/>
              <w:b w:val="0"/>
              <w:bCs w:val="0"/>
              <w:i w:val="0"/>
              <w:iCs w:val="0"/>
              <w:noProof/>
              <w:color w:val="auto"/>
              <w:lang w:val="en-CA"/>
            </w:rPr>
          </w:pPr>
          <w:hyperlink w:anchor="_Toc26434486" w:history="1">
            <w:r w:rsidR="00455B34" w:rsidRPr="007E0011">
              <w:rPr>
                <w:rStyle w:val="Hyperlink"/>
                <w:rFonts w:eastAsia="Times New Roman"/>
                <w:noProof/>
              </w:rPr>
              <w:t>Campus and Community Projects &amp; Publications</w:t>
            </w:r>
            <w:r w:rsidR="00455B34">
              <w:rPr>
                <w:noProof/>
                <w:webHidden/>
              </w:rPr>
              <w:tab/>
            </w:r>
            <w:r w:rsidR="00455B34">
              <w:rPr>
                <w:noProof/>
                <w:webHidden/>
              </w:rPr>
              <w:fldChar w:fldCharType="begin"/>
            </w:r>
            <w:r w:rsidR="00455B34">
              <w:rPr>
                <w:noProof/>
                <w:webHidden/>
              </w:rPr>
              <w:instrText xml:space="preserve"> PAGEREF _Toc26434486 \h </w:instrText>
            </w:r>
            <w:r w:rsidR="00455B34">
              <w:rPr>
                <w:noProof/>
                <w:webHidden/>
              </w:rPr>
            </w:r>
            <w:r w:rsidR="00455B34">
              <w:rPr>
                <w:noProof/>
                <w:webHidden/>
              </w:rPr>
              <w:fldChar w:fldCharType="separate"/>
            </w:r>
            <w:r w:rsidR="00455B34">
              <w:rPr>
                <w:noProof/>
                <w:webHidden/>
              </w:rPr>
              <w:t>8</w:t>
            </w:r>
            <w:r w:rsidR="00455B34">
              <w:rPr>
                <w:noProof/>
                <w:webHidden/>
              </w:rPr>
              <w:fldChar w:fldCharType="end"/>
            </w:r>
          </w:hyperlink>
        </w:p>
        <w:p w14:paraId="56794881" w14:textId="7DE16352" w:rsidR="00455B34" w:rsidRDefault="00210CC1">
          <w:pPr>
            <w:pStyle w:val="TOC2"/>
            <w:tabs>
              <w:tab w:val="right" w:leader="dot" w:pos="9350"/>
            </w:tabs>
            <w:rPr>
              <w:rFonts w:eastAsiaTheme="minorEastAsia"/>
              <w:i w:val="0"/>
              <w:iCs w:val="0"/>
              <w:noProof/>
              <w:color w:val="auto"/>
              <w:sz w:val="24"/>
              <w:szCs w:val="24"/>
              <w:lang w:val="en-CA"/>
            </w:rPr>
          </w:pPr>
          <w:hyperlink w:anchor="_Toc26434487" w:history="1">
            <w:r w:rsidR="00455B34" w:rsidRPr="007E0011">
              <w:rPr>
                <w:rStyle w:val="Hyperlink"/>
                <w:noProof/>
              </w:rPr>
              <w:t>Enhancing Accessibility by Becoming Age-Friendly</w:t>
            </w:r>
            <w:r w:rsidR="00455B34">
              <w:rPr>
                <w:noProof/>
                <w:webHidden/>
              </w:rPr>
              <w:tab/>
            </w:r>
            <w:r w:rsidR="00455B34">
              <w:rPr>
                <w:noProof/>
                <w:webHidden/>
              </w:rPr>
              <w:fldChar w:fldCharType="begin"/>
            </w:r>
            <w:r w:rsidR="00455B34">
              <w:rPr>
                <w:noProof/>
                <w:webHidden/>
              </w:rPr>
              <w:instrText xml:space="preserve"> PAGEREF _Toc26434487 \h </w:instrText>
            </w:r>
            <w:r w:rsidR="00455B34">
              <w:rPr>
                <w:noProof/>
                <w:webHidden/>
              </w:rPr>
            </w:r>
            <w:r w:rsidR="00455B34">
              <w:rPr>
                <w:noProof/>
                <w:webHidden/>
              </w:rPr>
              <w:fldChar w:fldCharType="separate"/>
            </w:r>
            <w:r w:rsidR="00455B34">
              <w:rPr>
                <w:noProof/>
                <w:webHidden/>
              </w:rPr>
              <w:t>8</w:t>
            </w:r>
            <w:r w:rsidR="00455B34">
              <w:rPr>
                <w:noProof/>
                <w:webHidden/>
              </w:rPr>
              <w:fldChar w:fldCharType="end"/>
            </w:r>
          </w:hyperlink>
        </w:p>
        <w:p w14:paraId="05DF7161" w14:textId="23738786" w:rsidR="00455B34" w:rsidRDefault="00210CC1">
          <w:pPr>
            <w:pStyle w:val="TOC2"/>
            <w:tabs>
              <w:tab w:val="right" w:leader="dot" w:pos="9350"/>
            </w:tabs>
            <w:rPr>
              <w:rFonts w:eastAsiaTheme="minorEastAsia"/>
              <w:i w:val="0"/>
              <w:iCs w:val="0"/>
              <w:noProof/>
              <w:color w:val="auto"/>
              <w:sz w:val="24"/>
              <w:szCs w:val="24"/>
              <w:lang w:val="en-CA"/>
            </w:rPr>
          </w:pPr>
          <w:hyperlink w:anchor="_Toc26434488" w:history="1">
            <w:r w:rsidR="00455B34" w:rsidRPr="007E0011">
              <w:rPr>
                <w:rStyle w:val="Hyperlink"/>
                <w:rFonts w:eastAsia="Arial"/>
                <w:noProof/>
              </w:rPr>
              <w:t>Words Matter – An Editorial Style Guide</w:t>
            </w:r>
            <w:r w:rsidR="00455B34">
              <w:rPr>
                <w:noProof/>
                <w:webHidden/>
              </w:rPr>
              <w:tab/>
            </w:r>
            <w:r w:rsidR="00455B34">
              <w:rPr>
                <w:noProof/>
                <w:webHidden/>
              </w:rPr>
              <w:fldChar w:fldCharType="begin"/>
            </w:r>
            <w:r w:rsidR="00455B34">
              <w:rPr>
                <w:noProof/>
                <w:webHidden/>
              </w:rPr>
              <w:instrText xml:space="preserve"> PAGEREF _Toc26434488 \h </w:instrText>
            </w:r>
            <w:r w:rsidR="00455B34">
              <w:rPr>
                <w:noProof/>
                <w:webHidden/>
              </w:rPr>
            </w:r>
            <w:r w:rsidR="00455B34">
              <w:rPr>
                <w:noProof/>
                <w:webHidden/>
              </w:rPr>
              <w:fldChar w:fldCharType="separate"/>
            </w:r>
            <w:r w:rsidR="00455B34">
              <w:rPr>
                <w:noProof/>
                <w:webHidden/>
              </w:rPr>
              <w:t>8</w:t>
            </w:r>
            <w:r w:rsidR="00455B34">
              <w:rPr>
                <w:noProof/>
                <w:webHidden/>
              </w:rPr>
              <w:fldChar w:fldCharType="end"/>
            </w:r>
          </w:hyperlink>
        </w:p>
        <w:p w14:paraId="680D5B05" w14:textId="5B1E5D90" w:rsidR="00455B34" w:rsidRDefault="00210CC1">
          <w:pPr>
            <w:pStyle w:val="TOC2"/>
            <w:tabs>
              <w:tab w:val="right" w:leader="dot" w:pos="9350"/>
            </w:tabs>
            <w:rPr>
              <w:rFonts w:eastAsiaTheme="minorEastAsia"/>
              <w:i w:val="0"/>
              <w:iCs w:val="0"/>
              <w:noProof/>
              <w:color w:val="auto"/>
              <w:sz w:val="24"/>
              <w:szCs w:val="24"/>
              <w:lang w:val="en-CA"/>
            </w:rPr>
          </w:pPr>
          <w:hyperlink w:anchor="_Toc26434489" w:history="1">
            <w:r w:rsidR="00455B34" w:rsidRPr="007E0011">
              <w:rPr>
                <w:rStyle w:val="Hyperlink"/>
                <w:rFonts w:eastAsia="Times New Roman"/>
                <w:noProof/>
              </w:rPr>
              <w:t>Distory, Then and Now – A Community Engaged Research Project</w:t>
            </w:r>
            <w:r w:rsidR="00455B34">
              <w:rPr>
                <w:noProof/>
                <w:webHidden/>
              </w:rPr>
              <w:tab/>
            </w:r>
            <w:r w:rsidR="00455B34">
              <w:rPr>
                <w:noProof/>
                <w:webHidden/>
              </w:rPr>
              <w:fldChar w:fldCharType="begin"/>
            </w:r>
            <w:r w:rsidR="00455B34">
              <w:rPr>
                <w:noProof/>
                <w:webHidden/>
              </w:rPr>
              <w:instrText xml:space="preserve"> PAGEREF _Toc26434489 \h </w:instrText>
            </w:r>
            <w:r w:rsidR="00455B34">
              <w:rPr>
                <w:noProof/>
                <w:webHidden/>
              </w:rPr>
            </w:r>
            <w:r w:rsidR="00455B34">
              <w:rPr>
                <w:noProof/>
                <w:webHidden/>
              </w:rPr>
              <w:fldChar w:fldCharType="separate"/>
            </w:r>
            <w:r w:rsidR="00455B34">
              <w:rPr>
                <w:noProof/>
                <w:webHidden/>
              </w:rPr>
              <w:t>9</w:t>
            </w:r>
            <w:r w:rsidR="00455B34">
              <w:rPr>
                <w:noProof/>
                <w:webHidden/>
              </w:rPr>
              <w:fldChar w:fldCharType="end"/>
            </w:r>
          </w:hyperlink>
        </w:p>
        <w:p w14:paraId="6369C547" w14:textId="2C03DB3A" w:rsidR="00455B34" w:rsidRDefault="00210CC1">
          <w:pPr>
            <w:pStyle w:val="TOC2"/>
            <w:tabs>
              <w:tab w:val="right" w:leader="dot" w:pos="9350"/>
            </w:tabs>
            <w:rPr>
              <w:rFonts w:eastAsiaTheme="minorEastAsia"/>
              <w:i w:val="0"/>
              <w:iCs w:val="0"/>
              <w:noProof/>
              <w:color w:val="auto"/>
              <w:sz w:val="24"/>
              <w:szCs w:val="24"/>
              <w:lang w:val="en-CA"/>
            </w:rPr>
          </w:pPr>
          <w:hyperlink w:anchor="_Toc26434490" w:history="1">
            <w:r w:rsidR="00455B34" w:rsidRPr="007E0011">
              <w:rPr>
                <w:rStyle w:val="Hyperlink"/>
                <w:noProof/>
              </w:rPr>
              <w:t>Partnering For Change (P4C) - Community Engaged Research Project</w:t>
            </w:r>
            <w:r w:rsidR="00455B34">
              <w:rPr>
                <w:noProof/>
                <w:webHidden/>
              </w:rPr>
              <w:tab/>
            </w:r>
            <w:r w:rsidR="00455B34">
              <w:rPr>
                <w:noProof/>
                <w:webHidden/>
              </w:rPr>
              <w:fldChar w:fldCharType="begin"/>
            </w:r>
            <w:r w:rsidR="00455B34">
              <w:rPr>
                <w:noProof/>
                <w:webHidden/>
              </w:rPr>
              <w:instrText xml:space="preserve"> PAGEREF _Toc26434490 \h </w:instrText>
            </w:r>
            <w:r w:rsidR="00455B34">
              <w:rPr>
                <w:noProof/>
                <w:webHidden/>
              </w:rPr>
            </w:r>
            <w:r w:rsidR="00455B34">
              <w:rPr>
                <w:noProof/>
                <w:webHidden/>
              </w:rPr>
              <w:fldChar w:fldCharType="separate"/>
            </w:r>
            <w:r w:rsidR="00455B34">
              <w:rPr>
                <w:noProof/>
                <w:webHidden/>
              </w:rPr>
              <w:t>9</w:t>
            </w:r>
            <w:r w:rsidR="00455B34">
              <w:rPr>
                <w:noProof/>
                <w:webHidden/>
              </w:rPr>
              <w:fldChar w:fldCharType="end"/>
            </w:r>
          </w:hyperlink>
        </w:p>
        <w:p w14:paraId="6BC2154C" w14:textId="0CA7F835" w:rsidR="00455B34" w:rsidRDefault="00210CC1">
          <w:pPr>
            <w:pStyle w:val="TOC1"/>
            <w:tabs>
              <w:tab w:val="right" w:leader="dot" w:pos="9350"/>
            </w:tabs>
            <w:rPr>
              <w:rFonts w:eastAsiaTheme="minorEastAsia"/>
              <w:b w:val="0"/>
              <w:bCs w:val="0"/>
              <w:i w:val="0"/>
              <w:iCs w:val="0"/>
              <w:noProof/>
              <w:color w:val="auto"/>
              <w:lang w:val="en-CA"/>
            </w:rPr>
          </w:pPr>
          <w:hyperlink w:anchor="_Toc26434491" w:history="1">
            <w:r w:rsidR="00455B34" w:rsidRPr="007E0011">
              <w:rPr>
                <w:rStyle w:val="Hyperlink"/>
                <w:noProof/>
                <w:lang w:val="en-CA"/>
              </w:rPr>
              <w:t xml:space="preserve">Community </w:t>
            </w:r>
            <w:r w:rsidR="00455B34" w:rsidRPr="007E0011">
              <w:rPr>
                <w:rStyle w:val="Hyperlink"/>
                <w:noProof/>
              </w:rPr>
              <w:t>Engagement</w:t>
            </w:r>
            <w:r w:rsidR="00455B34">
              <w:rPr>
                <w:noProof/>
                <w:webHidden/>
              </w:rPr>
              <w:tab/>
            </w:r>
            <w:r w:rsidR="00455B34">
              <w:rPr>
                <w:noProof/>
                <w:webHidden/>
              </w:rPr>
              <w:fldChar w:fldCharType="begin"/>
            </w:r>
            <w:r w:rsidR="00455B34">
              <w:rPr>
                <w:noProof/>
                <w:webHidden/>
              </w:rPr>
              <w:instrText xml:space="preserve"> PAGEREF _Toc26434491 \h </w:instrText>
            </w:r>
            <w:r w:rsidR="00455B34">
              <w:rPr>
                <w:noProof/>
                <w:webHidden/>
              </w:rPr>
            </w:r>
            <w:r w:rsidR="00455B34">
              <w:rPr>
                <w:noProof/>
                <w:webHidden/>
              </w:rPr>
              <w:fldChar w:fldCharType="separate"/>
            </w:r>
            <w:r w:rsidR="00455B34">
              <w:rPr>
                <w:noProof/>
                <w:webHidden/>
              </w:rPr>
              <w:t>10</w:t>
            </w:r>
            <w:r w:rsidR="00455B34">
              <w:rPr>
                <w:noProof/>
                <w:webHidden/>
              </w:rPr>
              <w:fldChar w:fldCharType="end"/>
            </w:r>
          </w:hyperlink>
        </w:p>
        <w:p w14:paraId="0FB80304" w14:textId="63C25B9F" w:rsidR="00455B34" w:rsidRDefault="00210CC1">
          <w:pPr>
            <w:pStyle w:val="TOC2"/>
            <w:tabs>
              <w:tab w:val="right" w:leader="dot" w:pos="9350"/>
            </w:tabs>
            <w:rPr>
              <w:rFonts w:eastAsiaTheme="minorEastAsia"/>
              <w:i w:val="0"/>
              <w:iCs w:val="0"/>
              <w:noProof/>
              <w:color w:val="auto"/>
              <w:sz w:val="24"/>
              <w:szCs w:val="24"/>
              <w:lang w:val="en-CA"/>
            </w:rPr>
          </w:pPr>
          <w:hyperlink w:anchor="_Toc26434492" w:history="1">
            <w:r w:rsidR="00455B34" w:rsidRPr="007E0011">
              <w:rPr>
                <w:rStyle w:val="Hyperlink"/>
                <w:rFonts w:eastAsia="Arial"/>
                <w:noProof/>
                <w:lang w:val="en-CA"/>
              </w:rPr>
              <w:t>The AbleHamilton Poetry Festival</w:t>
            </w:r>
            <w:r w:rsidR="00455B34">
              <w:rPr>
                <w:noProof/>
                <w:webHidden/>
              </w:rPr>
              <w:tab/>
            </w:r>
            <w:r w:rsidR="00455B34">
              <w:rPr>
                <w:noProof/>
                <w:webHidden/>
              </w:rPr>
              <w:fldChar w:fldCharType="begin"/>
            </w:r>
            <w:r w:rsidR="00455B34">
              <w:rPr>
                <w:noProof/>
                <w:webHidden/>
              </w:rPr>
              <w:instrText xml:space="preserve"> PAGEREF _Toc26434492 \h </w:instrText>
            </w:r>
            <w:r w:rsidR="00455B34">
              <w:rPr>
                <w:noProof/>
                <w:webHidden/>
              </w:rPr>
            </w:r>
            <w:r w:rsidR="00455B34">
              <w:rPr>
                <w:noProof/>
                <w:webHidden/>
              </w:rPr>
              <w:fldChar w:fldCharType="separate"/>
            </w:r>
            <w:r w:rsidR="00455B34">
              <w:rPr>
                <w:noProof/>
                <w:webHidden/>
              </w:rPr>
              <w:t>10</w:t>
            </w:r>
            <w:r w:rsidR="00455B34">
              <w:rPr>
                <w:noProof/>
                <w:webHidden/>
              </w:rPr>
              <w:fldChar w:fldCharType="end"/>
            </w:r>
          </w:hyperlink>
        </w:p>
        <w:p w14:paraId="2158746A" w14:textId="46E28D6D" w:rsidR="00455B34" w:rsidRDefault="00210CC1">
          <w:pPr>
            <w:pStyle w:val="TOC2"/>
            <w:tabs>
              <w:tab w:val="right" w:leader="dot" w:pos="9350"/>
            </w:tabs>
            <w:rPr>
              <w:rFonts w:eastAsiaTheme="minorEastAsia"/>
              <w:i w:val="0"/>
              <w:iCs w:val="0"/>
              <w:noProof/>
              <w:color w:val="auto"/>
              <w:sz w:val="24"/>
              <w:szCs w:val="24"/>
              <w:lang w:val="en-CA"/>
            </w:rPr>
          </w:pPr>
          <w:hyperlink w:anchor="_Toc26434493" w:history="1">
            <w:r w:rsidR="00455B34" w:rsidRPr="007E0011">
              <w:rPr>
                <w:rStyle w:val="Hyperlink"/>
                <w:noProof/>
              </w:rPr>
              <w:t>Building Support for Narrative Arts in Disability</w:t>
            </w:r>
            <w:r w:rsidR="00455B34">
              <w:rPr>
                <w:noProof/>
                <w:webHidden/>
              </w:rPr>
              <w:tab/>
            </w:r>
            <w:r w:rsidR="00455B34">
              <w:rPr>
                <w:noProof/>
                <w:webHidden/>
              </w:rPr>
              <w:fldChar w:fldCharType="begin"/>
            </w:r>
            <w:r w:rsidR="00455B34">
              <w:rPr>
                <w:noProof/>
                <w:webHidden/>
              </w:rPr>
              <w:instrText xml:space="preserve"> PAGEREF _Toc26434493 \h </w:instrText>
            </w:r>
            <w:r w:rsidR="00455B34">
              <w:rPr>
                <w:noProof/>
                <w:webHidden/>
              </w:rPr>
            </w:r>
            <w:r w:rsidR="00455B34">
              <w:rPr>
                <w:noProof/>
                <w:webHidden/>
              </w:rPr>
              <w:fldChar w:fldCharType="separate"/>
            </w:r>
            <w:r w:rsidR="00455B34">
              <w:rPr>
                <w:noProof/>
                <w:webHidden/>
              </w:rPr>
              <w:t>10</w:t>
            </w:r>
            <w:r w:rsidR="00455B34">
              <w:rPr>
                <w:noProof/>
                <w:webHidden/>
              </w:rPr>
              <w:fldChar w:fldCharType="end"/>
            </w:r>
          </w:hyperlink>
        </w:p>
        <w:p w14:paraId="5976D6AE" w14:textId="2DD31780" w:rsidR="00455B34" w:rsidRDefault="00210CC1">
          <w:pPr>
            <w:pStyle w:val="TOC2"/>
            <w:tabs>
              <w:tab w:val="right" w:leader="dot" w:pos="9350"/>
            </w:tabs>
            <w:rPr>
              <w:rFonts w:eastAsiaTheme="minorEastAsia"/>
              <w:i w:val="0"/>
              <w:iCs w:val="0"/>
              <w:noProof/>
              <w:color w:val="auto"/>
              <w:sz w:val="24"/>
              <w:szCs w:val="24"/>
              <w:lang w:val="en-CA"/>
            </w:rPr>
          </w:pPr>
          <w:hyperlink w:anchor="_Toc26434494" w:history="1">
            <w:r w:rsidR="00455B34" w:rsidRPr="007E0011">
              <w:rPr>
                <w:rStyle w:val="Hyperlink"/>
                <w:rFonts w:eastAsia="Arial"/>
                <w:noProof/>
                <w:lang w:val="en-CA"/>
              </w:rPr>
              <w:t>Digital Accessibility and the Faculty of Social Sciences Community</w:t>
            </w:r>
            <w:r w:rsidR="00455B34">
              <w:rPr>
                <w:noProof/>
                <w:webHidden/>
              </w:rPr>
              <w:tab/>
            </w:r>
            <w:r w:rsidR="00455B34">
              <w:rPr>
                <w:noProof/>
                <w:webHidden/>
              </w:rPr>
              <w:fldChar w:fldCharType="begin"/>
            </w:r>
            <w:r w:rsidR="00455B34">
              <w:rPr>
                <w:noProof/>
                <w:webHidden/>
              </w:rPr>
              <w:instrText xml:space="preserve"> PAGEREF _Toc26434494 \h </w:instrText>
            </w:r>
            <w:r w:rsidR="00455B34">
              <w:rPr>
                <w:noProof/>
                <w:webHidden/>
              </w:rPr>
            </w:r>
            <w:r w:rsidR="00455B34">
              <w:rPr>
                <w:noProof/>
                <w:webHidden/>
              </w:rPr>
              <w:fldChar w:fldCharType="separate"/>
            </w:r>
            <w:r w:rsidR="00455B34">
              <w:rPr>
                <w:noProof/>
                <w:webHidden/>
              </w:rPr>
              <w:t>10</w:t>
            </w:r>
            <w:r w:rsidR="00455B34">
              <w:rPr>
                <w:noProof/>
                <w:webHidden/>
              </w:rPr>
              <w:fldChar w:fldCharType="end"/>
            </w:r>
          </w:hyperlink>
        </w:p>
        <w:p w14:paraId="3F16B8B0" w14:textId="4D0C5549" w:rsidR="00455B34" w:rsidRDefault="00210CC1">
          <w:pPr>
            <w:pStyle w:val="TOC2"/>
            <w:tabs>
              <w:tab w:val="right" w:leader="dot" w:pos="9350"/>
            </w:tabs>
            <w:rPr>
              <w:rFonts w:eastAsiaTheme="minorEastAsia"/>
              <w:i w:val="0"/>
              <w:iCs w:val="0"/>
              <w:noProof/>
              <w:color w:val="auto"/>
              <w:sz w:val="24"/>
              <w:szCs w:val="24"/>
              <w:lang w:val="en-CA"/>
            </w:rPr>
          </w:pPr>
          <w:hyperlink w:anchor="_Toc26434495" w:history="1">
            <w:r w:rsidR="00455B34" w:rsidRPr="007E0011">
              <w:rPr>
                <w:rStyle w:val="Hyperlink"/>
                <w:rFonts w:eastAsia="Arial"/>
                <w:noProof/>
                <w:lang w:val="en-CA"/>
              </w:rPr>
              <w:t>The Art of Accessibility and Wellness: McMaster Museum of Art’s N. Gillian Cooper Education Program</w:t>
            </w:r>
            <w:r w:rsidR="00455B34">
              <w:rPr>
                <w:noProof/>
                <w:webHidden/>
              </w:rPr>
              <w:tab/>
            </w:r>
            <w:r w:rsidR="00455B34">
              <w:rPr>
                <w:noProof/>
                <w:webHidden/>
              </w:rPr>
              <w:fldChar w:fldCharType="begin"/>
            </w:r>
            <w:r w:rsidR="00455B34">
              <w:rPr>
                <w:noProof/>
                <w:webHidden/>
              </w:rPr>
              <w:instrText xml:space="preserve"> PAGEREF _Toc26434495 \h </w:instrText>
            </w:r>
            <w:r w:rsidR="00455B34">
              <w:rPr>
                <w:noProof/>
                <w:webHidden/>
              </w:rPr>
            </w:r>
            <w:r w:rsidR="00455B34">
              <w:rPr>
                <w:noProof/>
                <w:webHidden/>
              </w:rPr>
              <w:fldChar w:fldCharType="separate"/>
            </w:r>
            <w:r w:rsidR="00455B34">
              <w:rPr>
                <w:noProof/>
                <w:webHidden/>
              </w:rPr>
              <w:t>11</w:t>
            </w:r>
            <w:r w:rsidR="00455B34">
              <w:rPr>
                <w:noProof/>
                <w:webHidden/>
              </w:rPr>
              <w:fldChar w:fldCharType="end"/>
            </w:r>
          </w:hyperlink>
        </w:p>
        <w:p w14:paraId="65B80BDB" w14:textId="450B9AAA" w:rsidR="00455B34" w:rsidRDefault="00210CC1">
          <w:pPr>
            <w:pStyle w:val="TOC2"/>
            <w:tabs>
              <w:tab w:val="right" w:leader="dot" w:pos="9350"/>
            </w:tabs>
            <w:rPr>
              <w:rFonts w:eastAsiaTheme="minorEastAsia"/>
              <w:i w:val="0"/>
              <w:iCs w:val="0"/>
              <w:noProof/>
              <w:color w:val="auto"/>
              <w:sz w:val="24"/>
              <w:szCs w:val="24"/>
              <w:lang w:val="en-CA"/>
            </w:rPr>
          </w:pPr>
          <w:hyperlink w:anchor="_Toc26434496" w:history="1">
            <w:r w:rsidR="00455B34" w:rsidRPr="007E0011">
              <w:rPr>
                <w:rStyle w:val="Hyperlink"/>
                <w:rFonts w:eastAsia="Arial"/>
                <w:noProof/>
                <w:lang w:val="en-CA"/>
              </w:rPr>
              <w:t>Accessibility and Disability Inclusion within The McMaster Research Shop</w:t>
            </w:r>
            <w:r w:rsidR="00455B34">
              <w:rPr>
                <w:noProof/>
                <w:webHidden/>
              </w:rPr>
              <w:tab/>
            </w:r>
            <w:r w:rsidR="00455B34">
              <w:rPr>
                <w:noProof/>
                <w:webHidden/>
              </w:rPr>
              <w:fldChar w:fldCharType="begin"/>
            </w:r>
            <w:r w:rsidR="00455B34">
              <w:rPr>
                <w:noProof/>
                <w:webHidden/>
              </w:rPr>
              <w:instrText xml:space="preserve"> PAGEREF _Toc26434496 \h </w:instrText>
            </w:r>
            <w:r w:rsidR="00455B34">
              <w:rPr>
                <w:noProof/>
                <w:webHidden/>
              </w:rPr>
            </w:r>
            <w:r w:rsidR="00455B34">
              <w:rPr>
                <w:noProof/>
                <w:webHidden/>
              </w:rPr>
              <w:fldChar w:fldCharType="separate"/>
            </w:r>
            <w:r w:rsidR="00455B34">
              <w:rPr>
                <w:noProof/>
                <w:webHidden/>
              </w:rPr>
              <w:t>12</w:t>
            </w:r>
            <w:r w:rsidR="00455B34">
              <w:rPr>
                <w:noProof/>
                <w:webHidden/>
              </w:rPr>
              <w:fldChar w:fldCharType="end"/>
            </w:r>
          </w:hyperlink>
        </w:p>
        <w:p w14:paraId="60ABBB2E" w14:textId="6625DC3A" w:rsidR="00455B34" w:rsidRDefault="00210CC1">
          <w:pPr>
            <w:pStyle w:val="TOC2"/>
            <w:tabs>
              <w:tab w:val="right" w:leader="dot" w:pos="9350"/>
            </w:tabs>
            <w:rPr>
              <w:rFonts w:eastAsiaTheme="minorEastAsia"/>
              <w:i w:val="0"/>
              <w:iCs w:val="0"/>
              <w:noProof/>
              <w:color w:val="auto"/>
              <w:sz w:val="24"/>
              <w:szCs w:val="24"/>
              <w:lang w:val="en-CA"/>
            </w:rPr>
          </w:pPr>
          <w:hyperlink w:anchor="_Toc26434497" w:history="1">
            <w:r w:rsidR="00455B34" w:rsidRPr="007E0011">
              <w:rPr>
                <w:rStyle w:val="Hyperlink"/>
                <w:noProof/>
              </w:rPr>
              <w:t>Internal Capacity Building Within the Office of Community Engagement</w:t>
            </w:r>
            <w:r w:rsidR="00455B34">
              <w:rPr>
                <w:noProof/>
                <w:webHidden/>
              </w:rPr>
              <w:tab/>
            </w:r>
            <w:r w:rsidR="00455B34">
              <w:rPr>
                <w:noProof/>
                <w:webHidden/>
              </w:rPr>
              <w:fldChar w:fldCharType="begin"/>
            </w:r>
            <w:r w:rsidR="00455B34">
              <w:rPr>
                <w:noProof/>
                <w:webHidden/>
              </w:rPr>
              <w:instrText xml:space="preserve"> PAGEREF _Toc26434497 \h </w:instrText>
            </w:r>
            <w:r w:rsidR="00455B34">
              <w:rPr>
                <w:noProof/>
                <w:webHidden/>
              </w:rPr>
            </w:r>
            <w:r w:rsidR="00455B34">
              <w:rPr>
                <w:noProof/>
                <w:webHidden/>
              </w:rPr>
              <w:fldChar w:fldCharType="separate"/>
            </w:r>
            <w:r w:rsidR="00455B34">
              <w:rPr>
                <w:noProof/>
                <w:webHidden/>
              </w:rPr>
              <w:t>12</w:t>
            </w:r>
            <w:r w:rsidR="00455B34">
              <w:rPr>
                <w:noProof/>
                <w:webHidden/>
              </w:rPr>
              <w:fldChar w:fldCharType="end"/>
            </w:r>
          </w:hyperlink>
        </w:p>
        <w:p w14:paraId="3738BFC2" w14:textId="048F2EE1" w:rsidR="00455B34" w:rsidRDefault="00210CC1">
          <w:pPr>
            <w:pStyle w:val="TOC2"/>
            <w:tabs>
              <w:tab w:val="right" w:leader="dot" w:pos="9350"/>
            </w:tabs>
            <w:rPr>
              <w:rFonts w:eastAsiaTheme="minorEastAsia"/>
              <w:i w:val="0"/>
              <w:iCs w:val="0"/>
              <w:noProof/>
              <w:color w:val="auto"/>
              <w:sz w:val="24"/>
              <w:szCs w:val="24"/>
              <w:lang w:val="en-CA"/>
            </w:rPr>
          </w:pPr>
          <w:hyperlink w:anchor="_Toc26434498" w:history="1">
            <w:r w:rsidR="00455B34" w:rsidRPr="007E0011">
              <w:rPr>
                <w:rStyle w:val="Hyperlink"/>
                <w:noProof/>
              </w:rPr>
              <w:t>Defying Barriers to Accessibility and Inclusion Workshop</w:t>
            </w:r>
            <w:r w:rsidR="00455B34">
              <w:rPr>
                <w:noProof/>
                <w:webHidden/>
              </w:rPr>
              <w:tab/>
            </w:r>
            <w:r w:rsidR="00455B34">
              <w:rPr>
                <w:noProof/>
                <w:webHidden/>
              </w:rPr>
              <w:fldChar w:fldCharType="begin"/>
            </w:r>
            <w:r w:rsidR="00455B34">
              <w:rPr>
                <w:noProof/>
                <w:webHidden/>
              </w:rPr>
              <w:instrText xml:space="preserve"> PAGEREF _Toc26434498 \h </w:instrText>
            </w:r>
            <w:r w:rsidR="00455B34">
              <w:rPr>
                <w:noProof/>
                <w:webHidden/>
              </w:rPr>
            </w:r>
            <w:r w:rsidR="00455B34">
              <w:rPr>
                <w:noProof/>
                <w:webHidden/>
              </w:rPr>
              <w:fldChar w:fldCharType="separate"/>
            </w:r>
            <w:r w:rsidR="00455B34">
              <w:rPr>
                <w:noProof/>
                <w:webHidden/>
              </w:rPr>
              <w:t>12</w:t>
            </w:r>
            <w:r w:rsidR="00455B34">
              <w:rPr>
                <w:noProof/>
                <w:webHidden/>
              </w:rPr>
              <w:fldChar w:fldCharType="end"/>
            </w:r>
          </w:hyperlink>
        </w:p>
        <w:p w14:paraId="17214C79" w14:textId="7FAB5D04" w:rsidR="00455B34" w:rsidRDefault="00210CC1">
          <w:pPr>
            <w:pStyle w:val="TOC2"/>
            <w:tabs>
              <w:tab w:val="right" w:leader="dot" w:pos="9350"/>
            </w:tabs>
            <w:rPr>
              <w:rFonts w:eastAsiaTheme="minorEastAsia"/>
              <w:i w:val="0"/>
              <w:iCs w:val="0"/>
              <w:noProof/>
              <w:color w:val="auto"/>
              <w:sz w:val="24"/>
              <w:szCs w:val="24"/>
              <w:lang w:val="en-CA"/>
            </w:rPr>
          </w:pPr>
          <w:hyperlink w:anchor="_Toc26434499" w:history="1">
            <w:r w:rsidR="00455B34" w:rsidRPr="007E0011">
              <w:rPr>
                <w:rStyle w:val="Hyperlink"/>
                <w:rFonts w:eastAsia="Arial"/>
                <w:noProof/>
                <w:lang w:val="en-CA"/>
              </w:rPr>
              <w:t>The Diversity Adds Value Career Fair Access Hour</w:t>
            </w:r>
            <w:r w:rsidR="00455B34">
              <w:rPr>
                <w:noProof/>
                <w:webHidden/>
              </w:rPr>
              <w:tab/>
            </w:r>
            <w:r w:rsidR="00455B34">
              <w:rPr>
                <w:noProof/>
                <w:webHidden/>
              </w:rPr>
              <w:fldChar w:fldCharType="begin"/>
            </w:r>
            <w:r w:rsidR="00455B34">
              <w:rPr>
                <w:noProof/>
                <w:webHidden/>
              </w:rPr>
              <w:instrText xml:space="preserve"> PAGEREF _Toc26434499 \h </w:instrText>
            </w:r>
            <w:r w:rsidR="00455B34">
              <w:rPr>
                <w:noProof/>
                <w:webHidden/>
              </w:rPr>
            </w:r>
            <w:r w:rsidR="00455B34">
              <w:rPr>
                <w:noProof/>
                <w:webHidden/>
              </w:rPr>
              <w:fldChar w:fldCharType="separate"/>
            </w:r>
            <w:r w:rsidR="00455B34">
              <w:rPr>
                <w:noProof/>
                <w:webHidden/>
              </w:rPr>
              <w:t>13</w:t>
            </w:r>
            <w:r w:rsidR="00455B34">
              <w:rPr>
                <w:noProof/>
                <w:webHidden/>
              </w:rPr>
              <w:fldChar w:fldCharType="end"/>
            </w:r>
          </w:hyperlink>
        </w:p>
        <w:p w14:paraId="737F6D02" w14:textId="4A2BBF02" w:rsidR="00455B34" w:rsidRDefault="00210CC1">
          <w:pPr>
            <w:pStyle w:val="TOC2"/>
            <w:tabs>
              <w:tab w:val="right" w:leader="dot" w:pos="9350"/>
            </w:tabs>
            <w:rPr>
              <w:rFonts w:eastAsiaTheme="minorEastAsia"/>
              <w:i w:val="0"/>
              <w:iCs w:val="0"/>
              <w:noProof/>
              <w:color w:val="auto"/>
              <w:sz w:val="24"/>
              <w:szCs w:val="24"/>
              <w:lang w:val="en-CA"/>
            </w:rPr>
          </w:pPr>
          <w:hyperlink w:anchor="_Toc26434500" w:history="1">
            <w:r w:rsidR="00455B34" w:rsidRPr="007E0011">
              <w:rPr>
                <w:rStyle w:val="Hyperlink"/>
                <w:noProof/>
              </w:rPr>
              <w:t>Student Open Circles: Students Engaging with Hamilton’s Disability Community</w:t>
            </w:r>
            <w:r w:rsidR="00455B34">
              <w:rPr>
                <w:noProof/>
                <w:webHidden/>
              </w:rPr>
              <w:tab/>
            </w:r>
            <w:r w:rsidR="00455B34">
              <w:rPr>
                <w:noProof/>
                <w:webHidden/>
              </w:rPr>
              <w:fldChar w:fldCharType="begin"/>
            </w:r>
            <w:r w:rsidR="00455B34">
              <w:rPr>
                <w:noProof/>
                <w:webHidden/>
              </w:rPr>
              <w:instrText xml:space="preserve"> PAGEREF _Toc26434500 \h </w:instrText>
            </w:r>
            <w:r w:rsidR="00455B34">
              <w:rPr>
                <w:noProof/>
                <w:webHidden/>
              </w:rPr>
            </w:r>
            <w:r w:rsidR="00455B34">
              <w:rPr>
                <w:noProof/>
                <w:webHidden/>
              </w:rPr>
              <w:fldChar w:fldCharType="separate"/>
            </w:r>
            <w:r w:rsidR="00455B34">
              <w:rPr>
                <w:noProof/>
                <w:webHidden/>
              </w:rPr>
              <w:t>13</w:t>
            </w:r>
            <w:r w:rsidR="00455B34">
              <w:rPr>
                <w:noProof/>
                <w:webHidden/>
              </w:rPr>
              <w:fldChar w:fldCharType="end"/>
            </w:r>
          </w:hyperlink>
        </w:p>
        <w:p w14:paraId="7A85E89F" w14:textId="1532F990" w:rsidR="00455B34" w:rsidRDefault="00210CC1">
          <w:pPr>
            <w:pStyle w:val="TOC1"/>
            <w:tabs>
              <w:tab w:val="right" w:leader="dot" w:pos="9350"/>
            </w:tabs>
            <w:rPr>
              <w:rFonts w:eastAsiaTheme="minorEastAsia"/>
              <w:b w:val="0"/>
              <w:bCs w:val="0"/>
              <w:i w:val="0"/>
              <w:iCs w:val="0"/>
              <w:noProof/>
              <w:color w:val="auto"/>
              <w:lang w:val="en-CA"/>
            </w:rPr>
          </w:pPr>
          <w:hyperlink w:anchor="_Toc26434501" w:history="1">
            <w:r w:rsidR="00455B34" w:rsidRPr="007E0011">
              <w:rPr>
                <w:rStyle w:val="Hyperlink"/>
                <w:noProof/>
              </w:rPr>
              <w:t>Service Delivery</w:t>
            </w:r>
            <w:r w:rsidR="00455B34">
              <w:rPr>
                <w:noProof/>
                <w:webHidden/>
              </w:rPr>
              <w:tab/>
            </w:r>
            <w:r w:rsidR="00455B34">
              <w:rPr>
                <w:noProof/>
                <w:webHidden/>
              </w:rPr>
              <w:fldChar w:fldCharType="begin"/>
            </w:r>
            <w:r w:rsidR="00455B34">
              <w:rPr>
                <w:noProof/>
                <w:webHidden/>
              </w:rPr>
              <w:instrText xml:space="preserve"> PAGEREF _Toc26434501 \h </w:instrText>
            </w:r>
            <w:r w:rsidR="00455B34">
              <w:rPr>
                <w:noProof/>
                <w:webHidden/>
              </w:rPr>
            </w:r>
            <w:r w:rsidR="00455B34">
              <w:rPr>
                <w:noProof/>
                <w:webHidden/>
              </w:rPr>
              <w:fldChar w:fldCharType="separate"/>
            </w:r>
            <w:r w:rsidR="00455B34">
              <w:rPr>
                <w:noProof/>
                <w:webHidden/>
              </w:rPr>
              <w:t>14</w:t>
            </w:r>
            <w:r w:rsidR="00455B34">
              <w:rPr>
                <w:noProof/>
                <w:webHidden/>
              </w:rPr>
              <w:fldChar w:fldCharType="end"/>
            </w:r>
          </w:hyperlink>
        </w:p>
        <w:p w14:paraId="7E3A288C" w14:textId="67880F7E" w:rsidR="00455B34" w:rsidRDefault="00210CC1">
          <w:pPr>
            <w:pStyle w:val="TOC2"/>
            <w:tabs>
              <w:tab w:val="right" w:leader="dot" w:pos="9350"/>
            </w:tabs>
            <w:rPr>
              <w:rFonts w:eastAsiaTheme="minorEastAsia"/>
              <w:i w:val="0"/>
              <w:iCs w:val="0"/>
              <w:noProof/>
              <w:color w:val="auto"/>
              <w:sz w:val="24"/>
              <w:szCs w:val="24"/>
              <w:lang w:val="en-CA"/>
            </w:rPr>
          </w:pPr>
          <w:hyperlink w:anchor="_Toc26434502" w:history="1">
            <w:r w:rsidR="00455B34" w:rsidRPr="007E0011">
              <w:rPr>
                <w:rStyle w:val="Hyperlink"/>
                <w:rFonts w:eastAsia="Arial"/>
                <w:noProof/>
                <w:lang w:val="en-CA"/>
              </w:rPr>
              <w:t>Cards for Humanity: Pay it Forward at Bridges Eatery</w:t>
            </w:r>
            <w:r w:rsidR="00455B34">
              <w:rPr>
                <w:noProof/>
                <w:webHidden/>
              </w:rPr>
              <w:tab/>
            </w:r>
            <w:r w:rsidR="00455B34">
              <w:rPr>
                <w:noProof/>
                <w:webHidden/>
              </w:rPr>
              <w:fldChar w:fldCharType="begin"/>
            </w:r>
            <w:r w:rsidR="00455B34">
              <w:rPr>
                <w:noProof/>
                <w:webHidden/>
              </w:rPr>
              <w:instrText xml:space="preserve"> PAGEREF _Toc26434502 \h </w:instrText>
            </w:r>
            <w:r w:rsidR="00455B34">
              <w:rPr>
                <w:noProof/>
                <w:webHidden/>
              </w:rPr>
            </w:r>
            <w:r w:rsidR="00455B34">
              <w:rPr>
                <w:noProof/>
                <w:webHidden/>
              </w:rPr>
              <w:fldChar w:fldCharType="separate"/>
            </w:r>
            <w:r w:rsidR="00455B34">
              <w:rPr>
                <w:noProof/>
                <w:webHidden/>
              </w:rPr>
              <w:t>14</w:t>
            </w:r>
            <w:r w:rsidR="00455B34">
              <w:rPr>
                <w:noProof/>
                <w:webHidden/>
              </w:rPr>
              <w:fldChar w:fldCharType="end"/>
            </w:r>
          </w:hyperlink>
        </w:p>
        <w:p w14:paraId="18328EC1" w14:textId="388FAA02" w:rsidR="00455B34" w:rsidRDefault="00210CC1">
          <w:pPr>
            <w:pStyle w:val="TOC2"/>
            <w:tabs>
              <w:tab w:val="right" w:leader="dot" w:pos="9350"/>
            </w:tabs>
            <w:rPr>
              <w:rFonts w:eastAsiaTheme="minorEastAsia"/>
              <w:i w:val="0"/>
              <w:iCs w:val="0"/>
              <w:noProof/>
              <w:color w:val="auto"/>
              <w:sz w:val="24"/>
              <w:szCs w:val="24"/>
              <w:lang w:val="en-CA"/>
            </w:rPr>
          </w:pPr>
          <w:hyperlink w:anchor="_Toc26434503" w:history="1">
            <w:r w:rsidR="00455B34" w:rsidRPr="007E0011">
              <w:rPr>
                <w:rStyle w:val="Hyperlink"/>
                <w:rFonts w:eastAsia="Arial"/>
                <w:noProof/>
                <w:lang w:val="en-CA"/>
              </w:rPr>
              <w:t>Making Documents More Accessible One Page at a Time</w:t>
            </w:r>
            <w:r w:rsidR="00455B34">
              <w:rPr>
                <w:noProof/>
                <w:webHidden/>
              </w:rPr>
              <w:tab/>
            </w:r>
            <w:r w:rsidR="00455B34">
              <w:rPr>
                <w:noProof/>
                <w:webHidden/>
              </w:rPr>
              <w:fldChar w:fldCharType="begin"/>
            </w:r>
            <w:r w:rsidR="00455B34">
              <w:rPr>
                <w:noProof/>
                <w:webHidden/>
              </w:rPr>
              <w:instrText xml:space="preserve"> PAGEREF _Toc26434503 \h </w:instrText>
            </w:r>
            <w:r w:rsidR="00455B34">
              <w:rPr>
                <w:noProof/>
                <w:webHidden/>
              </w:rPr>
            </w:r>
            <w:r w:rsidR="00455B34">
              <w:rPr>
                <w:noProof/>
                <w:webHidden/>
              </w:rPr>
              <w:fldChar w:fldCharType="separate"/>
            </w:r>
            <w:r w:rsidR="00455B34">
              <w:rPr>
                <w:noProof/>
                <w:webHidden/>
              </w:rPr>
              <w:t>14</w:t>
            </w:r>
            <w:r w:rsidR="00455B34">
              <w:rPr>
                <w:noProof/>
                <w:webHidden/>
              </w:rPr>
              <w:fldChar w:fldCharType="end"/>
            </w:r>
          </w:hyperlink>
        </w:p>
        <w:p w14:paraId="669B3A62" w14:textId="24DCC8A2" w:rsidR="00455B34" w:rsidRDefault="00210CC1">
          <w:pPr>
            <w:pStyle w:val="TOC2"/>
            <w:tabs>
              <w:tab w:val="right" w:leader="dot" w:pos="9350"/>
            </w:tabs>
            <w:rPr>
              <w:rFonts w:eastAsiaTheme="minorEastAsia"/>
              <w:i w:val="0"/>
              <w:iCs w:val="0"/>
              <w:noProof/>
              <w:color w:val="auto"/>
              <w:sz w:val="24"/>
              <w:szCs w:val="24"/>
              <w:lang w:val="en-CA"/>
            </w:rPr>
          </w:pPr>
          <w:hyperlink w:anchor="_Toc26434504" w:history="1">
            <w:r w:rsidR="00455B34" w:rsidRPr="007E0011">
              <w:rPr>
                <w:rStyle w:val="Hyperlink"/>
                <w:noProof/>
              </w:rPr>
              <w:t>McMaster Continuing Education: Marketing for a Digitally Accessible Future</w:t>
            </w:r>
            <w:r w:rsidR="00455B34">
              <w:rPr>
                <w:noProof/>
                <w:webHidden/>
              </w:rPr>
              <w:tab/>
            </w:r>
            <w:r w:rsidR="00455B34">
              <w:rPr>
                <w:noProof/>
                <w:webHidden/>
              </w:rPr>
              <w:fldChar w:fldCharType="begin"/>
            </w:r>
            <w:r w:rsidR="00455B34">
              <w:rPr>
                <w:noProof/>
                <w:webHidden/>
              </w:rPr>
              <w:instrText xml:space="preserve"> PAGEREF _Toc26434504 \h </w:instrText>
            </w:r>
            <w:r w:rsidR="00455B34">
              <w:rPr>
                <w:noProof/>
                <w:webHidden/>
              </w:rPr>
            </w:r>
            <w:r w:rsidR="00455B34">
              <w:rPr>
                <w:noProof/>
                <w:webHidden/>
              </w:rPr>
              <w:fldChar w:fldCharType="separate"/>
            </w:r>
            <w:r w:rsidR="00455B34">
              <w:rPr>
                <w:noProof/>
                <w:webHidden/>
              </w:rPr>
              <w:t>14</w:t>
            </w:r>
            <w:r w:rsidR="00455B34">
              <w:rPr>
                <w:noProof/>
                <w:webHidden/>
              </w:rPr>
              <w:fldChar w:fldCharType="end"/>
            </w:r>
          </w:hyperlink>
        </w:p>
        <w:p w14:paraId="6C1BAB40" w14:textId="4CA8F3C5" w:rsidR="00455B34" w:rsidRDefault="00210CC1">
          <w:pPr>
            <w:pStyle w:val="TOC2"/>
            <w:tabs>
              <w:tab w:val="right" w:leader="dot" w:pos="9350"/>
            </w:tabs>
            <w:rPr>
              <w:rFonts w:eastAsiaTheme="minorEastAsia"/>
              <w:i w:val="0"/>
              <w:iCs w:val="0"/>
              <w:noProof/>
              <w:color w:val="auto"/>
              <w:sz w:val="24"/>
              <w:szCs w:val="24"/>
              <w:lang w:val="en-CA"/>
            </w:rPr>
          </w:pPr>
          <w:hyperlink w:anchor="_Toc26434505" w:history="1">
            <w:r w:rsidR="00455B34" w:rsidRPr="007E0011">
              <w:rPr>
                <w:rStyle w:val="Hyperlink"/>
                <w:noProof/>
              </w:rPr>
              <w:t>Holistic Approaches to Service Delivery within the Student Success Centre</w:t>
            </w:r>
            <w:r w:rsidR="00455B34">
              <w:rPr>
                <w:noProof/>
                <w:webHidden/>
              </w:rPr>
              <w:tab/>
            </w:r>
            <w:r w:rsidR="00455B34">
              <w:rPr>
                <w:noProof/>
                <w:webHidden/>
              </w:rPr>
              <w:fldChar w:fldCharType="begin"/>
            </w:r>
            <w:r w:rsidR="00455B34">
              <w:rPr>
                <w:noProof/>
                <w:webHidden/>
              </w:rPr>
              <w:instrText xml:space="preserve"> PAGEREF _Toc26434505 \h </w:instrText>
            </w:r>
            <w:r w:rsidR="00455B34">
              <w:rPr>
                <w:noProof/>
                <w:webHidden/>
              </w:rPr>
            </w:r>
            <w:r w:rsidR="00455B34">
              <w:rPr>
                <w:noProof/>
                <w:webHidden/>
              </w:rPr>
              <w:fldChar w:fldCharType="separate"/>
            </w:r>
            <w:r w:rsidR="00455B34">
              <w:rPr>
                <w:noProof/>
                <w:webHidden/>
              </w:rPr>
              <w:t>15</w:t>
            </w:r>
            <w:r w:rsidR="00455B34">
              <w:rPr>
                <w:noProof/>
                <w:webHidden/>
              </w:rPr>
              <w:fldChar w:fldCharType="end"/>
            </w:r>
          </w:hyperlink>
        </w:p>
        <w:p w14:paraId="7C85946E" w14:textId="6090585D" w:rsidR="00455B34" w:rsidRDefault="00210CC1">
          <w:pPr>
            <w:pStyle w:val="TOC1"/>
            <w:tabs>
              <w:tab w:val="right" w:leader="dot" w:pos="9350"/>
            </w:tabs>
            <w:rPr>
              <w:rFonts w:eastAsiaTheme="minorEastAsia"/>
              <w:b w:val="0"/>
              <w:bCs w:val="0"/>
              <w:i w:val="0"/>
              <w:iCs w:val="0"/>
              <w:noProof/>
              <w:color w:val="auto"/>
              <w:lang w:val="en-CA"/>
            </w:rPr>
          </w:pPr>
          <w:hyperlink w:anchor="_Toc26434506" w:history="1">
            <w:r w:rsidR="00455B34" w:rsidRPr="007E0011">
              <w:rPr>
                <w:rStyle w:val="Hyperlink"/>
                <w:noProof/>
              </w:rPr>
              <w:t>Employment</w:t>
            </w:r>
            <w:r w:rsidR="00455B34">
              <w:rPr>
                <w:noProof/>
                <w:webHidden/>
              </w:rPr>
              <w:tab/>
            </w:r>
            <w:r w:rsidR="00455B34">
              <w:rPr>
                <w:noProof/>
                <w:webHidden/>
              </w:rPr>
              <w:fldChar w:fldCharType="begin"/>
            </w:r>
            <w:r w:rsidR="00455B34">
              <w:rPr>
                <w:noProof/>
                <w:webHidden/>
              </w:rPr>
              <w:instrText xml:space="preserve"> PAGEREF _Toc26434506 \h </w:instrText>
            </w:r>
            <w:r w:rsidR="00455B34">
              <w:rPr>
                <w:noProof/>
                <w:webHidden/>
              </w:rPr>
            </w:r>
            <w:r w:rsidR="00455B34">
              <w:rPr>
                <w:noProof/>
                <w:webHidden/>
              </w:rPr>
              <w:fldChar w:fldCharType="separate"/>
            </w:r>
            <w:r w:rsidR="00455B34">
              <w:rPr>
                <w:noProof/>
                <w:webHidden/>
              </w:rPr>
              <w:t>15</w:t>
            </w:r>
            <w:r w:rsidR="00455B34">
              <w:rPr>
                <w:noProof/>
                <w:webHidden/>
              </w:rPr>
              <w:fldChar w:fldCharType="end"/>
            </w:r>
          </w:hyperlink>
        </w:p>
        <w:p w14:paraId="2B9C4C9A" w14:textId="071304E5" w:rsidR="00455B34" w:rsidRDefault="00210CC1">
          <w:pPr>
            <w:pStyle w:val="TOC2"/>
            <w:tabs>
              <w:tab w:val="right" w:leader="dot" w:pos="9350"/>
            </w:tabs>
            <w:rPr>
              <w:rFonts w:eastAsiaTheme="minorEastAsia"/>
              <w:i w:val="0"/>
              <w:iCs w:val="0"/>
              <w:noProof/>
              <w:color w:val="auto"/>
              <w:sz w:val="24"/>
              <w:szCs w:val="24"/>
              <w:lang w:val="en-CA"/>
            </w:rPr>
          </w:pPr>
          <w:hyperlink w:anchor="_Toc26434507" w:history="1">
            <w:r w:rsidR="00455B34" w:rsidRPr="007E0011">
              <w:rPr>
                <w:rStyle w:val="Hyperlink"/>
                <w:rFonts w:eastAsia="Arial"/>
                <w:noProof/>
                <w:lang w:val="en-CA"/>
              </w:rPr>
              <w:t>The Canadian Disability Participation Project</w:t>
            </w:r>
            <w:r w:rsidR="00455B34">
              <w:rPr>
                <w:noProof/>
                <w:webHidden/>
              </w:rPr>
              <w:tab/>
            </w:r>
            <w:r w:rsidR="00455B34">
              <w:rPr>
                <w:noProof/>
                <w:webHidden/>
              </w:rPr>
              <w:fldChar w:fldCharType="begin"/>
            </w:r>
            <w:r w:rsidR="00455B34">
              <w:rPr>
                <w:noProof/>
                <w:webHidden/>
              </w:rPr>
              <w:instrText xml:space="preserve"> PAGEREF _Toc26434507 \h </w:instrText>
            </w:r>
            <w:r w:rsidR="00455B34">
              <w:rPr>
                <w:noProof/>
                <w:webHidden/>
              </w:rPr>
            </w:r>
            <w:r w:rsidR="00455B34">
              <w:rPr>
                <w:noProof/>
                <w:webHidden/>
              </w:rPr>
              <w:fldChar w:fldCharType="separate"/>
            </w:r>
            <w:r w:rsidR="00455B34">
              <w:rPr>
                <w:noProof/>
                <w:webHidden/>
              </w:rPr>
              <w:t>15</w:t>
            </w:r>
            <w:r w:rsidR="00455B34">
              <w:rPr>
                <w:noProof/>
                <w:webHidden/>
              </w:rPr>
              <w:fldChar w:fldCharType="end"/>
            </w:r>
          </w:hyperlink>
        </w:p>
        <w:p w14:paraId="2633878A" w14:textId="0FBB125D" w:rsidR="00455B34" w:rsidRDefault="00210CC1">
          <w:pPr>
            <w:pStyle w:val="TOC2"/>
            <w:tabs>
              <w:tab w:val="right" w:leader="dot" w:pos="9350"/>
            </w:tabs>
            <w:rPr>
              <w:rFonts w:eastAsiaTheme="minorEastAsia"/>
              <w:i w:val="0"/>
              <w:iCs w:val="0"/>
              <w:noProof/>
              <w:color w:val="auto"/>
              <w:sz w:val="24"/>
              <w:szCs w:val="24"/>
              <w:lang w:val="en-CA"/>
            </w:rPr>
          </w:pPr>
          <w:hyperlink w:anchor="_Toc26434508" w:history="1">
            <w:r w:rsidR="00455B34" w:rsidRPr="007E0011">
              <w:rPr>
                <w:rStyle w:val="Hyperlink"/>
                <w:rFonts w:eastAsia="Arial"/>
                <w:noProof/>
                <w:lang w:val="en-CA"/>
              </w:rPr>
              <w:t>Creating an Inclusive McMaster for Employees with Disabilities</w:t>
            </w:r>
            <w:r w:rsidR="00455B34">
              <w:rPr>
                <w:noProof/>
                <w:webHidden/>
              </w:rPr>
              <w:tab/>
            </w:r>
            <w:r w:rsidR="00455B34">
              <w:rPr>
                <w:noProof/>
                <w:webHidden/>
              </w:rPr>
              <w:fldChar w:fldCharType="begin"/>
            </w:r>
            <w:r w:rsidR="00455B34">
              <w:rPr>
                <w:noProof/>
                <w:webHidden/>
              </w:rPr>
              <w:instrText xml:space="preserve"> PAGEREF _Toc26434508 \h </w:instrText>
            </w:r>
            <w:r w:rsidR="00455B34">
              <w:rPr>
                <w:noProof/>
                <w:webHidden/>
              </w:rPr>
            </w:r>
            <w:r w:rsidR="00455B34">
              <w:rPr>
                <w:noProof/>
                <w:webHidden/>
              </w:rPr>
              <w:fldChar w:fldCharType="separate"/>
            </w:r>
            <w:r w:rsidR="00455B34">
              <w:rPr>
                <w:noProof/>
                <w:webHidden/>
              </w:rPr>
              <w:t>16</w:t>
            </w:r>
            <w:r w:rsidR="00455B34">
              <w:rPr>
                <w:noProof/>
                <w:webHidden/>
              </w:rPr>
              <w:fldChar w:fldCharType="end"/>
            </w:r>
          </w:hyperlink>
        </w:p>
        <w:p w14:paraId="21E37993" w14:textId="22511301" w:rsidR="00455B34" w:rsidRDefault="00210CC1">
          <w:pPr>
            <w:pStyle w:val="TOC2"/>
            <w:tabs>
              <w:tab w:val="right" w:leader="dot" w:pos="9350"/>
            </w:tabs>
            <w:rPr>
              <w:rFonts w:eastAsiaTheme="minorEastAsia"/>
              <w:i w:val="0"/>
              <w:iCs w:val="0"/>
              <w:noProof/>
              <w:color w:val="auto"/>
              <w:sz w:val="24"/>
              <w:szCs w:val="24"/>
              <w:lang w:val="en-CA"/>
            </w:rPr>
          </w:pPr>
          <w:hyperlink w:anchor="_Toc26434509" w:history="1">
            <w:r w:rsidR="00455B34" w:rsidRPr="007E0011">
              <w:rPr>
                <w:rStyle w:val="Hyperlink"/>
                <w:noProof/>
              </w:rPr>
              <w:t>The Employee Accessibility Network</w:t>
            </w:r>
            <w:r w:rsidR="00455B34">
              <w:rPr>
                <w:noProof/>
                <w:webHidden/>
              </w:rPr>
              <w:tab/>
            </w:r>
            <w:r w:rsidR="00455B34">
              <w:rPr>
                <w:noProof/>
                <w:webHidden/>
              </w:rPr>
              <w:fldChar w:fldCharType="begin"/>
            </w:r>
            <w:r w:rsidR="00455B34">
              <w:rPr>
                <w:noProof/>
                <w:webHidden/>
              </w:rPr>
              <w:instrText xml:space="preserve"> PAGEREF _Toc26434509 \h </w:instrText>
            </w:r>
            <w:r w:rsidR="00455B34">
              <w:rPr>
                <w:noProof/>
                <w:webHidden/>
              </w:rPr>
            </w:r>
            <w:r w:rsidR="00455B34">
              <w:rPr>
                <w:noProof/>
                <w:webHidden/>
              </w:rPr>
              <w:fldChar w:fldCharType="separate"/>
            </w:r>
            <w:r w:rsidR="00455B34">
              <w:rPr>
                <w:noProof/>
                <w:webHidden/>
              </w:rPr>
              <w:t>16</w:t>
            </w:r>
            <w:r w:rsidR="00455B34">
              <w:rPr>
                <w:noProof/>
                <w:webHidden/>
              </w:rPr>
              <w:fldChar w:fldCharType="end"/>
            </w:r>
          </w:hyperlink>
        </w:p>
        <w:p w14:paraId="2EBBB7F9" w14:textId="1FA427C9" w:rsidR="00455B34" w:rsidRDefault="00210CC1">
          <w:pPr>
            <w:pStyle w:val="TOC2"/>
            <w:tabs>
              <w:tab w:val="right" w:leader="dot" w:pos="9350"/>
            </w:tabs>
            <w:rPr>
              <w:rFonts w:eastAsiaTheme="minorEastAsia"/>
              <w:i w:val="0"/>
              <w:iCs w:val="0"/>
              <w:noProof/>
              <w:color w:val="auto"/>
              <w:sz w:val="24"/>
              <w:szCs w:val="24"/>
              <w:lang w:val="en-CA"/>
            </w:rPr>
          </w:pPr>
          <w:hyperlink w:anchor="_Toc26434510" w:history="1">
            <w:r w:rsidR="00455B34" w:rsidRPr="007E0011">
              <w:rPr>
                <w:rStyle w:val="Hyperlink"/>
                <w:rFonts w:eastAsia="Arial"/>
                <w:noProof/>
                <w:lang w:val="en-CA"/>
              </w:rPr>
              <w:t>Career Access Professional Services (CAPS)</w:t>
            </w:r>
            <w:r w:rsidR="00455B34">
              <w:rPr>
                <w:noProof/>
                <w:webHidden/>
              </w:rPr>
              <w:tab/>
            </w:r>
            <w:r w:rsidR="00455B34">
              <w:rPr>
                <w:noProof/>
                <w:webHidden/>
              </w:rPr>
              <w:fldChar w:fldCharType="begin"/>
            </w:r>
            <w:r w:rsidR="00455B34">
              <w:rPr>
                <w:noProof/>
                <w:webHidden/>
              </w:rPr>
              <w:instrText xml:space="preserve"> PAGEREF _Toc26434510 \h </w:instrText>
            </w:r>
            <w:r w:rsidR="00455B34">
              <w:rPr>
                <w:noProof/>
                <w:webHidden/>
              </w:rPr>
            </w:r>
            <w:r w:rsidR="00455B34">
              <w:rPr>
                <w:noProof/>
                <w:webHidden/>
              </w:rPr>
              <w:fldChar w:fldCharType="separate"/>
            </w:r>
            <w:r w:rsidR="00455B34">
              <w:rPr>
                <w:noProof/>
                <w:webHidden/>
              </w:rPr>
              <w:t>17</w:t>
            </w:r>
            <w:r w:rsidR="00455B34">
              <w:rPr>
                <w:noProof/>
                <w:webHidden/>
              </w:rPr>
              <w:fldChar w:fldCharType="end"/>
            </w:r>
          </w:hyperlink>
        </w:p>
        <w:p w14:paraId="728D8E71" w14:textId="7DDC2183" w:rsidR="00455B34" w:rsidRDefault="00210CC1">
          <w:pPr>
            <w:pStyle w:val="TOC2"/>
            <w:tabs>
              <w:tab w:val="right" w:leader="dot" w:pos="9350"/>
            </w:tabs>
            <w:rPr>
              <w:rFonts w:eastAsiaTheme="minorEastAsia"/>
              <w:i w:val="0"/>
              <w:iCs w:val="0"/>
              <w:noProof/>
              <w:color w:val="auto"/>
              <w:sz w:val="24"/>
              <w:szCs w:val="24"/>
              <w:lang w:val="en-CA"/>
            </w:rPr>
          </w:pPr>
          <w:hyperlink w:anchor="_Toc26434511" w:history="1">
            <w:r w:rsidR="00455B34" w:rsidRPr="007E0011">
              <w:rPr>
                <w:rStyle w:val="Hyperlink"/>
                <w:rFonts w:eastAsia="Arial"/>
                <w:noProof/>
              </w:rPr>
              <w:t>The Diversity Accommodation and The Diversity and Inclusion Awards</w:t>
            </w:r>
            <w:r w:rsidR="00455B34">
              <w:rPr>
                <w:noProof/>
                <w:webHidden/>
              </w:rPr>
              <w:tab/>
            </w:r>
            <w:r w:rsidR="00455B34">
              <w:rPr>
                <w:noProof/>
                <w:webHidden/>
              </w:rPr>
              <w:fldChar w:fldCharType="begin"/>
            </w:r>
            <w:r w:rsidR="00455B34">
              <w:rPr>
                <w:noProof/>
                <w:webHidden/>
              </w:rPr>
              <w:instrText xml:space="preserve"> PAGEREF _Toc26434511 \h </w:instrText>
            </w:r>
            <w:r w:rsidR="00455B34">
              <w:rPr>
                <w:noProof/>
                <w:webHidden/>
              </w:rPr>
            </w:r>
            <w:r w:rsidR="00455B34">
              <w:rPr>
                <w:noProof/>
                <w:webHidden/>
              </w:rPr>
              <w:fldChar w:fldCharType="separate"/>
            </w:r>
            <w:r w:rsidR="00455B34">
              <w:rPr>
                <w:noProof/>
                <w:webHidden/>
              </w:rPr>
              <w:t>18</w:t>
            </w:r>
            <w:r w:rsidR="00455B34">
              <w:rPr>
                <w:noProof/>
                <w:webHidden/>
              </w:rPr>
              <w:fldChar w:fldCharType="end"/>
            </w:r>
          </w:hyperlink>
        </w:p>
        <w:p w14:paraId="3B9E6DBA" w14:textId="56319375" w:rsidR="00455B34" w:rsidRDefault="00210CC1">
          <w:pPr>
            <w:pStyle w:val="TOC2"/>
            <w:tabs>
              <w:tab w:val="right" w:leader="dot" w:pos="9350"/>
            </w:tabs>
            <w:rPr>
              <w:rFonts w:eastAsiaTheme="minorEastAsia"/>
              <w:i w:val="0"/>
              <w:iCs w:val="0"/>
              <w:noProof/>
              <w:color w:val="auto"/>
              <w:sz w:val="24"/>
              <w:szCs w:val="24"/>
              <w:lang w:val="en-CA"/>
            </w:rPr>
          </w:pPr>
          <w:hyperlink w:anchor="_Toc26434512" w:history="1">
            <w:r w:rsidR="00455B34" w:rsidRPr="007E0011">
              <w:rPr>
                <w:rStyle w:val="Hyperlink"/>
                <w:noProof/>
              </w:rPr>
              <w:t>Student Accessibility Services Hiring a Student Support Specialist</w:t>
            </w:r>
            <w:r w:rsidR="00455B34">
              <w:rPr>
                <w:noProof/>
                <w:webHidden/>
              </w:rPr>
              <w:tab/>
            </w:r>
            <w:r w:rsidR="00455B34">
              <w:rPr>
                <w:noProof/>
                <w:webHidden/>
              </w:rPr>
              <w:fldChar w:fldCharType="begin"/>
            </w:r>
            <w:r w:rsidR="00455B34">
              <w:rPr>
                <w:noProof/>
                <w:webHidden/>
              </w:rPr>
              <w:instrText xml:space="preserve"> PAGEREF _Toc26434512 \h </w:instrText>
            </w:r>
            <w:r w:rsidR="00455B34">
              <w:rPr>
                <w:noProof/>
                <w:webHidden/>
              </w:rPr>
            </w:r>
            <w:r w:rsidR="00455B34">
              <w:rPr>
                <w:noProof/>
                <w:webHidden/>
              </w:rPr>
              <w:fldChar w:fldCharType="separate"/>
            </w:r>
            <w:r w:rsidR="00455B34">
              <w:rPr>
                <w:noProof/>
                <w:webHidden/>
              </w:rPr>
              <w:t>18</w:t>
            </w:r>
            <w:r w:rsidR="00455B34">
              <w:rPr>
                <w:noProof/>
                <w:webHidden/>
              </w:rPr>
              <w:fldChar w:fldCharType="end"/>
            </w:r>
          </w:hyperlink>
        </w:p>
        <w:p w14:paraId="47E448F8" w14:textId="1C0DF8E5" w:rsidR="00455B34" w:rsidRDefault="00210CC1">
          <w:pPr>
            <w:pStyle w:val="TOC1"/>
            <w:tabs>
              <w:tab w:val="right" w:leader="dot" w:pos="9350"/>
            </w:tabs>
            <w:rPr>
              <w:rFonts w:eastAsiaTheme="minorEastAsia"/>
              <w:b w:val="0"/>
              <w:bCs w:val="0"/>
              <w:i w:val="0"/>
              <w:iCs w:val="0"/>
              <w:noProof/>
              <w:color w:val="auto"/>
              <w:lang w:val="en-CA"/>
            </w:rPr>
          </w:pPr>
          <w:hyperlink w:anchor="_Toc26434513" w:history="1">
            <w:r w:rsidR="00455B34" w:rsidRPr="007E0011">
              <w:rPr>
                <w:rStyle w:val="Hyperlink"/>
                <w:noProof/>
              </w:rPr>
              <w:t>Financial Aid</w:t>
            </w:r>
            <w:r w:rsidR="00455B34">
              <w:rPr>
                <w:noProof/>
                <w:webHidden/>
              </w:rPr>
              <w:tab/>
            </w:r>
            <w:r w:rsidR="00455B34">
              <w:rPr>
                <w:noProof/>
                <w:webHidden/>
              </w:rPr>
              <w:fldChar w:fldCharType="begin"/>
            </w:r>
            <w:r w:rsidR="00455B34">
              <w:rPr>
                <w:noProof/>
                <w:webHidden/>
              </w:rPr>
              <w:instrText xml:space="preserve"> PAGEREF _Toc26434513 \h </w:instrText>
            </w:r>
            <w:r w:rsidR="00455B34">
              <w:rPr>
                <w:noProof/>
                <w:webHidden/>
              </w:rPr>
            </w:r>
            <w:r w:rsidR="00455B34">
              <w:rPr>
                <w:noProof/>
                <w:webHidden/>
              </w:rPr>
              <w:fldChar w:fldCharType="separate"/>
            </w:r>
            <w:r w:rsidR="00455B34">
              <w:rPr>
                <w:noProof/>
                <w:webHidden/>
              </w:rPr>
              <w:t>19</w:t>
            </w:r>
            <w:r w:rsidR="00455B34">
              <w:rPr>
                <w:noProof/>
                <w:webHidden/>
              </w:rPr>
              <w:fldChar w:fldCharType="end"/>
            </w:r>
          </w:hyperlink>
        </w:p>
        <w:p w14:paraId="1BD0281D" w14:textId="289F9082" w:rsidR="00455B34" w:rsidRDefault="00210CC1">
          <w:pPr>
            <w:pStyle w:val="TOC2"/>
            <w:tabs>
              <w:tab w:val="right" w:leader="dot" w:pos="9350"/>
            </w:tabs>
            <w:rPr>
              <w:rFonts w:eastAsiaTheme="minorEastAsia"/>
              <w:i w:val="0"/>
              <w:iCs w:val="0"/>
              <w:noProof/>
              <w:color w:val="auto"/>
              <w:sz w:val="24"/>
              <w:szCs w:val="24"/>
              <w:lang w:val="en-CA"/>
            </w:rPr>
          </w:pPr>
          <w:hyperlink w:anchor="_Toc26434514" w:history="1">
            <w:r w:rsidR="00455B34" w:rsidRPr="007E0011">
              <w:rPr>
                <w:rStyle w:val="Hyperlink"/>
                <w:rFonts w:eastAsia="Times New Roman"/>
                <w:noProof/>
              </w:rPr>
              <w:t>McMaster Disability and Accessibility Scholarship Calendar</w:t>
            </w:r>
            <w:r w:rsidR="00455B34">
              <w:rPr>
                <w:noProof/>
                <w:webHidden/>
              </w:rPr>
              <w:tab/>
            </w:r>
            <w:r w:rsidR="00455B34">
              <w:rPr>
                <w:noProof/>
                <w:webHidden/>
              </w:rPr>
              <w:fldChar w:fldCharType="begin"/>
            </w:r>
            <w:r w:rsidR="00455B34">
              <w:rPr>
                <w:noProof/>
                <w:webHidden/>
              </w:rPr>
              <w:instrText xml:space="preserve"> PAGEREF _Toc26434514 \h </w:instrText>
            </w:r>
            <w:r w:rsidR="00455B34">
              <w:rPr>
                <w:noProof/>
                <w:webHidden/>
              </w:rPr>
            </w:r>
            <w:r w:rsidR="00455B34">
              <w:rPr>
                <w:noProof/>
                <w:webHidden/>
              </w:rPr>
              <w:fldChar w:fldCharType="separate"/>
            </w:r>
            <w:r w:rsidR="00455B34">
              <w:rPr>
                <w:noProof/>
                <w:webHidden/>
              </w:rPr>
              <w:t>19</w:t>
            </w:r>
            <w:r w:rsidR="00455B34">
              <w:rPr>
                <w:noProof/>
                <w:webHidden/>
              </w:rPr>
              <w:fldChar w:fldCharType="end"/>
            </w:r>
          </w:hyperlink>
        </w:p>
        <w:p w14:paraId="1B9FA818" w14:textId="4D18EED4" w:rsidR="00455B34" w:rsidRDefault="00210CC1">
          <w:pPr>
            <w:pStyle w:val="TOC1"/>
            <w:tabs>
              <w:tab w:val="right" w:leader="dot" w:pos="9350"/>
            </w:tabs>
            <w:rPr>
              <w:rFonts w:eastAsiaTheme="minorEastAsia"/>
              <w:b w:val="0"/>
              <w:bCs w:val="0"/>
              <w:i w:val="0"/>
              <w:iCs w:val="0"/>
              <w:noProof/>
              <w:color w:val="auto"/>
              <w:lang w:val="en-CA"/>
            </w:rPr>
          </w:pPr>
          <w:hyperlink w:anchor="_Toc26434515" w:history="1">
            <w:r w:rsidR="00455B34" w:rsidRPr="007E0011">
              <w:rPr>
                <w:rStyle w:val="Hyperlink"/>
                <w:noProof/>
              </w:rPr>
              <w:t>Policy / Plans</w:t>
            </w:r>
            <w:r w:rsidR="00455B34">
              <w:rPr>
                <w:noProof/>
                <w:webHidden/>
              </w:rPr>
              <w:tab/>
            </w:r>
            <w:r w:rsidR="00455B34">
              <w:rPr>
                <w:noProof/>
                <w:webHidden/>
              </w:rPr>
              <w:fldChar w:fldCharType="begin"/>
            </w:r>
            <w:r w:rsidR="00455B34">
              <w:rPr>
                <w:noProof/>
                <w:webHidden/>
              </w:rPr>
              <w:instrText xml:space="preserve"> PAGEREF _Toc26434515 \h </w:instrText>
            </w:r>
            <w:r w:rsidR="00455B34">
              <w:rPr>
                <w:noProof/>
                <w:webHidden/>
              </w:rPr>
            </w:r>
            <w:r w:rsidR="00455B34">
              <w:rPr>
                <w:noProof/>
                <w:webHidden/>
              </w:rPr>
              <w:fldChar w:fldCharType="separate"/>
            </w:r>
            <w:r w:rsidR="00455B34">
              <w:rPr>
                <w:noProof/>
                <w:webHidden/>
              </w:rPr>
              <w:t>19</w:t>
            </w:r>
            <w:r w:rsidR="00455B34">
              <w:rPr>
                <w:noProof/>
                <w:webHidden/>
              </w:rPr>
              <w:fldChar w:fldCharType="end"/>
            </w:r>
          </w:hyperlink>
        </w:p>
        <w:p w14:paraId="5700661A" w14:textId="63C36E41" w:rsidR="00455B34" w:rsidRDefault="00210CC1">
          <w:pPr>
            <w:pStyle w:val="TOC2"/>
            <w:tabs>
              <w:tab w:val="right" w:leader="dot" w:pos="9350"/>
            </w:tabs>
            <w:rPr>
              <w:rFonts w:eastAsiaTheme="minorEastAsia"/>
              <w:i w:val="0"/>
              <w:iCs w:val="0"/>
              <w:noProof/>
              <w:color w:val="auto"/>
              <w:sz w:val="24"/>
              <w:szCs w:val="24"/>
              <w:lang w:val="en-CA"/>
            </w:rPr>
          </w:pPr>
          <w:hyperlink w:anchor="_Toc26434516" w:history="1">
            <w:r w:rsidR="00455B34" w:rsidRPr="007E0011">
              <w:rPr>
                <w:rStyle w:val="Hyperlink"/>
                <w:noProof/>
              </w:rPr>
              <w:t>Emerging McMaster Accessibility Strategy</w:t>
            </w:r>
            <w:r w:rsidR="00455B34">
              <w:rPr>
                <w:noProof/>
                <w:webHidden/>
              </w:rPr>
              <w:tab/>
            </w:r>
            <w:r w:rsidR="00455B34">
              <w:rPr>
                <w:noProof/>
                <w:webHidden/>
              </w:rPr>
              <w:fldChar w:fldCharType="begin"/>
            </w:r>
            <w:r w:rsidR="00455B34">
              <w:rPr>
                <w:noProof/>
                <w:webHidden/>
              </w:rPr>
              <w:instrText xml:space="preserve"> PAGEREF _Toc26434516 \h </w:instrText>
            </w:r>
            <w:r w:rsidR="00455B34">
              <w:rPr>
                <w:noProof/>
                <w:webHidden/>
              </w:rPr>
            </w:r>
            <w:r w:rsidR="00455B34">
              <w:rPr>
                <w:noProof/>
                <w:webHidden/>
              </w:rPr>
              <w:fldChar w:fldCharType="separate"/>
            </w:r>
            <w:r w:rsidR="00455B34">
              <w:rPr>
                <w:noProof/>
                <w:webHidden/>
              </w:rPr>
              <w:t>19</w:t>
            </w:r>
            <w:r w:rsidR="00455B34">
              <w:rPr>
                <w:noProof/>
                <w:webHidden/>
              </w:rPr>
              <w:fldChar w:fldCharType="end"/>
            </w:r>
          </w:hyperlink>
        </w:p>
        <w:p w14:paraId="4559D4ED" w14:textId="1B3F66B2" w:rsidR="00455B34" w:rsidRDefault="00210CC1">
          <w:pPr>
            <w:pStyle w:val="TOC1"/>
            <w:tabs>
              <w:tab w:val="right" w:leader="dot" w:pos="9350"/>
            </w:tabs>
            <w:rPr>
              <w:rFonts w:eastAsiaTheme="minorEastAsia"/>
              <w:b w:val="0"/>
              <w:bCs w:val="0"/>
              <w:i w:val="0"/>
              <w:iCs w:val="0"/>
              <w:noProof/>
              <w:color w:val="auto"/>
              <w:lang w:val="en-CA"/>
            </w:rPr>
          </w:pPr>
          <w:hyperlink w:anchor="_Toc26434517" w:history="1">
            <w:r w:rsidR="00455B34" w:rsidRPr="007E0011">
              <w:rPr>
                <w:rStyle w:val="Hyperlink"/>
                <w:noProof/>
                <w:lang w:val="en-CA"/>
              </w:rPr>
              <w:t xml:space="preserve">Spaces and </w:t>
            </w:r>
            <w:r w:rsidR="00455B34" w:rsidRPr="007E0011">
              <w:rPr>
                <w:rStyle w:val="Hyperlink"/>
                <w:noProof/>
              </w:rPr>
              <w:t>Environments</w:t>
            </w:r>
            <w:r w:rsidR="00455B34">
              <w:rPr>
                <w:noProof/>
                <w:webHidden/>
              </w:rPr>
              <w:tab/>
            </w:r>
            <w:r w:rsidR="00455B34">
              <w:rPr>
                <w:noProof/>
                <w:webHidden/>
              </w:rPr>
              <w:fldChar w:fldCharType="begin"/>
            </w:r>
            <w:r w:rsidR="00455B34">
              <w:rPr>
                <w:noProof/>
                <w:webHidden/>
              </w:rPr>
              <w:instrText xml:space="preserve"> PAGEREF _Toc26434517 \h </w:instrText>
            </w:r>
            <w:r w:rsidR="00455B34">
              <w:rPr>
                <w:noProof/>
                <w:webHidden/>
              </w:rPr>
            </w:r>
            <w:r w:rsidR="00455B34">
              <w:rPr>
                <w:noProof/>
                <w:webHidden/>
              </w:rPr>
              <w:fldChar w:fldCharType="separate"/>
            </w:r>
            <w:r w:rsidR="00455B34">
              <w:rPr>
                <w:noProof/>
                <w:webHidden/>
              </w:rPr>
              <w:t>19</w:t>
            </w:r>
            <w:r w:rsidR="00455B34">
              <w:rPr>
                <w:noProof/>
                <w:webHidden/>
              </w:rPr>
              <w:fldChar w:fldCharType="end"/>
            </w:r>
          </w:hyperlink>
        </w:p>
        <w:p w14:paraId="224A6E01" w14:textId="73F94C8C" w:rsidR="00455B34" w:rsidRDefault="00210CC1">
          <w:pPr>
            <w:pStyle w:val="TOC2"/>
            <w:tabs>
              <w:tab w:val="right" w:leader="dot" w:pos="9350"/>
            </w:tabs>
            <w:rPr>
              <w:rFonts w:eastAsiaTheme="minorEastAsia"/>
              <w:i w:val="0"/>
              <w:iCs w:val="0"/>
              <w:noProof/>
              <w:color w:val="auto"/>
              <w:sz w:val="24"/>
              <w:szCs w:val="24"/>
              <w:lang w:val="en-CA"/>
            </w:rPr>
          </w:pPr>
          <w:hyperlink w:anchor="_Toc26434518" w:history="1">
            <w:r w:rsidR="00455B34" w:rsidRPr="007E0011">
              <w:rPr>
                <w:rStyle w:val="Hyperlink"/>
                <w:rFonts w:eastAsia="Arial"/>
                <w:noProof/>
                <w:lang w:val="en-CA"/>
              </w:rPr>
              <w:t>The University Wayfinding Project</w:t>
            </w:r>
            <w:r w:rsidR="00455B34">
              <w:rPr>
                <w:noProof/>
                <w:webHidden/>
              </w:rPr>
              <w:tab/>
            </w:r>
            <w:r w:rsidR="00455B34">
              <w:rPr>
                <w:noProof/>
                <w:webHidden/>
              </w:rPr>
              <w:fldChar w:fldCharType="begin"/>
            </w:r>
            <w:r w:rsidR="00455B34">
              <w:rPr>
                <w:noProof/>
                <w:webHidden/>
              </w:rPr>
              <w:instrText xml:space="preserve"> PAGEREF _Toc26434518 \h </w:instrText>
            </w:r>
            <w:r w:rsidR="00455B34">
              <w:rPr>
                <w:noProof/>
                <w:webHidden/>
              </w:rPr>
            </w:r>
            <w:r w:rsidR="00455B34">
              <w:rPr>
                <w:noProof/>
                <w:webHidden/>
              </w:rPr>
              <w:fldChar w:fldCharType="separate"/>
            </w:r>
            <w:r w:rsidR="00455B34">
              <w:rPr>
                <w:noProof/>
                <w:webHidden/>
              </w:rPr>
              <w:t>19</w:t>
            </w:r>
            <w:r w:rsidR="00455B34">
              <w:rPr>
                <w:noProof/>
                <w:webHidden/>
              </w:rPr>
              <w:fldChar w:fldCharType="end"/>
            </w:r>
          </w:hyperlink>
        </w:p>
        <w:p w14:paraId="1C6AD10A" w14:textId="30F02CE3" w:rsidR="00455B34" w:rsidRDefault="00210CC1">
          <w:pPr>
            <w:pStyle w:val="TOC2"/>
            <w:tabs>
              <w:tab w:val="right" w:leader="dot" w:pos="9350"/>
            </w:tabs>
            <w:rPr>
              <w:rFonts w:eastAsiaTheme="minorEastAsia"/>
              <w:i w:val="0"/>
              <w:iCs w:val="0"/>
              <w:noProof/>
              <w:color w:val="auto"/>
              <w:sz w:val="24"/>
              <w:szCs w:val="24"/>
              <w:lang w:val="en-CA"/>
            </w:rPr>
          </w:pPr>
          <w:hyperlink w:anchor="_Toc26434519" w:history="1">
            <w:r w:rsidR="00455B34" w:rsidRPr="007E0011">
              <w:rPr>
                <w:rStyle w:val="Hyperlink"/>
                <w:noProof/>
              </w:rPr>
              <w:t>Improvements Implemented at the Campus Store After Accessibility Audit Conducted</w:t>
            </w:r>
            <w:r w:rsidR="00455B34">
              <w:rPr>
                <w:noProof/>
                <w:webHidden/>
              </w:rPr>
              <w:tab/>
            </w:r>
            <w:r w:rsidR="00455B34">
              <w:rPr>
                <w:noProof/>
                <w:webHidden/>
              </w:rPr>
              <w:fldChar w:fldCharType="begin"/>
            </w:r>
            <w:r w:rsidR="00455B34">
              <w:rPr>
                <w:noProof/>
                <w:webHidden/>
              </w:rPr>
              <w:instrText xml:space="preserve"> PAGEREF _Toc26434519 \h </w:instrText>
            </w:r>
            <w:r w:rsidR="00455B34">
              <w:rPr>
                <w:noProof/>
                <w:webHidden/>
              </w:rPr>
            </w:r>
            <w:r w:rsidR="00455B34">
              <w:rPr>
                <w:noProof/>
                <w:webHidden/>
              </w:rPr>
              <w:fldChar w:fldCharType="separate"/>
            </w:r>
            <w:r w:rsidR="00455B34">
              <w:rPr>
                <w:noProof/>
                <w:webHidden/>
              </w:rPr>
              <w:t>20</w:t>
            </w:r>
            <w:r w:rsidR="00455B34">
              <w:rPr>
                <w:noProof/>
                <w:webHidden/>
              </w:rPr>
              <w:fldChar w:fldCharType="end"/>
            </w:r>
          </w:hyperlink>
        </w:p>
        <w:p w14:paraId="48E23AB5" w14:textId="5A7BC506" w:rsidR="00455B34" w:rsidRDefault="00210CC1">
          <w:pPr>
            <w:pStyle w:val="TOC2"/>
            <w:tabs>
              <w:tab w:val="right" w:leader="dot" w:pos="9350"/>
            </w:tabs>
            <w:rPr>
              <w:rFonts w:eastAsiaTheme="minorEastAsia"/>
              <w:i w:val="0"/>
              <w:iCs w:val="0"/>
              <w:noProof/>
              <w:color w:val="auto"/>
              <w:sz w:val="24"/>
              <w:szCs w:val="24"/>
              <w:lang w:val="en-CA"/>
            </w:rPr>
          </w:pPr>
          <w:hyperlink w:anchor="_Toc26434520" w:history="1">
            <w:r w:rsidR="00455B34" w:rsidRPr="007E0011">
              <w:rPr>
                <w:rStyle w:val="Hyperlink"/>
                <w:noProof/>
              </w:rPr>
              <w:t>The Centre for Continuing Education’s Revamp of Physical and Communication-Focused Spaces at One James North</w:t>
            </w:r>
            <w:r w:rsidR="00455B34">
              <w:rPr>
                <w:noProof/>
                <w:webHidden/>
              </w:rPr>
              <w:tab/>
            </w:r>
            <w:r w:rsidR="00455B34">
              <w:rPr>
                <w:noProof/>
                <w:webHidden/>
              </w:rPr>
              <w:fldChar w:fldCharType="begin"/>
            </w:r>
            <w:r w:rsidR="00455B34">
              <w:rPr>
                <w:noProof/>
                <w:webHidden/>
              </w:rPr>
              <w:instrText xml:space="preserve"> PAGEREF _Toc26434520 \h </w:instrText>
            </w:r>
            <w:r w:rsidR="00455B34">
              <w:rPr>
                <w:noProof/>
                <w:webHidden/>
              </w:rPr>
            </w:r>
            <w:r w:rsidR="00455B34">
              <w:rPr>
                <w:noProof/>
                <w:webHidden/>
              </w:rPr>
              <w:fldChar w:fldCharType="separate"/>
            </w:r>
            <w:r w:rsidR="00455B34">
              <w:rPr>
                <w:noProof/>
                <w:webHidden/>
              </w:rPr>
              <w:t>20</w:t>
            </w:r>
            <w:r w:rsidR="00455B34">
              <w:rPr>
                <w:noProof/>
                <w:webHidden/>
              </w:rPr>
              <w:fldChar w:fldCharType="end"/>
            </w:r>
          </w:hyperlink>
        </w:p>
        <w:p w14:paraId="29F315EF" w14:textId="1F0F9032" w:rsidR="00455B34" w:rsidRDefault="00210CC1">
          <w:pPr>
            <w:pStyle w:val="TOC2"/>
            <w:tabs>
              <w:tab w:val="right" w:leader="dot" w:pos="9350"/>
            </w:tabs>
            <w:rPr>
              <w:rFonts w:eastAsiaTheme="minorEastAsia"/>
              <w:i w:val="0"/>
              <w:iCs w:val="0"/>
              <w:noProof/>
              <w:color w:val="auto"/>
              <w:sz w:val="24"/>
              <w:szCs w:val="24"/>
              <w:lang w:val="en-CA"/>
            </w:rPr>
          </w:pPr>
          <w:hyperlink w:anchor="_Toc26434521" w:history="1">
            <w:r w:rsidR="00455B34" w:rsidRPr="007E0011">
              <w:rPr>
                <w:rStyle w:val="Hyperlink"/>
                <w:noProof/>
              </w:rPr>
              <w:t>Campus-Wide Accessibility and All-Genders Audit of McMaster Washrooms</w:t>
            </w:r>
            <w:r w:rsidR="00455B34">
              <w:rPr>
                <w:noProof/>
                <w:webHidden/>
              </w:rPr>
              <w:tab/>
            </w:r>
            <w:r w:rsidR="00455B34">
              <w:rPr>
                <w:noProof/>
                <w:webHidden/>
              </w:rPr>
              <w:fldChar w:fldCharType="begin"/>
            </w:r>
            <w:r w:rsidR="00455B34">
              <w:rPr>
                <w:noProof/>
                <w:webHidden/>
              </w:rPr>
              <w:instrText xml:space="preserve"> PAGEREF _Toc26434521 \h </w:instrText>
            </w:r>
            <w:r w:rsidR="00455B34">
              <w:rPr>
                <w:noProof/>
                <w:webHidden/>
              </w:rPr>
            </w:r>
            <w:r w:rsidR="00455B34">
              <w:rPr>
                <w:noProof/>
                <w:webHidden/>
              </w:rPr>
              <w:fldChar w:fldCharType="separate"/>
            </w:r>
            <w:r w:rsidR="00455B34">
              <w:rPr>
                <w:noProof/>
                <w:webHidden/>
              </w:rPr>
              <w:t>21</w:t>
            </w:r>
            <w:r w:rsidR="00455B34">
              <w:rPr>
                <w:noProof/>
                <w:webHidden/>
              </w:rPr>
              <w:fldChar w:fldCharType="end"/>
            </w:r>
          </w:hyperlink>
        </w:p>
        <w:p w14:paraId="6D9D460B" w14:textId="7A3CB99F" w:rsidR="00455B34" w:rsidRDefault="00210CC1">
          <w:pPr>
            <w:pStyle w:val="TOC2"/>
            <w:tabs>
              <w:tab w:val="right" w:leader="dot" w:pos="9350"/>
            </w:tabs>
            <w:rPr>
              <w:rFonts w:eastAsiaTheme="minorEastAsia"/>
              <w:i w:val="0"/>
              <w:iCs w:val="0"/>
              <w:noProof/>
              <w:color w:val="auto"/>
              <w:sz w:val="24"/>
              <w:szCs w:val="24"/>
              <w:lang w:val="en-CA"/>
            </w:rPr>
          </w:pPr>
          <w:hyperlink w:anchor="_Toc26434522" w:history="1">
            <w:r w:rsidR="00455B34" w:rsidRPr="007E0011">
              <w:rPr>
                <w:rStyle w:val="Hyperlink"/>
                <w:noProof/>
              </w:rPr>
              <w:t>Making Residence Feel Like Home with Accessible Spaces and Communications</w:t>
            </w:r>
            <w:r w:rsidR="00455B34">
              <w:rPr>
                <w:noProof/>
                <w:webHidden/>
              </w:rPr>
              <w:tab/>
            </w:r>
            <w:r w:rsidR="00455B34">
              <w:rPr>
                <w:noProof/>
                <w:webHidden/>
              </w:rPr>
              <w:fldChar w:fldCharType="begin"/>
            </w:r>
            <w:r w:rsidR="00455B34">
              <w:rPr>
                <w:noProof/>
                <w:webHidden/>
              </w:rPr>
              <w:instrText xml:space="preserve"> PAGEREF _Toc26434522 \h </w:instrText>
            </w:r>
            <w:r w:rsidR="00455B34">
              <w:rPr>
                <w:noProof/>
                <w:webHidden/>
              </w:rPr>
            </w:r>
            <w:r w:rsidR="00455B34">
              <w:rPr>
                <w:noProof/>
                <w:webHidden/>
              </w:rPr>
              <w:fldChar w:fldCharType="separate"/>
            </w:r>
            <w:r w:rsidR="00455B34">
              <w:rPr>
                <w:noProof/>
                <w:webHidden/>
              </w:rPr>
              <w:t>21</w:t>
            </w:r>
            <w:r w:rsidR="00455B34">
              <w:rPr>
                <w:noProof/>
                <w:webHidden/>
              </w:rPr>
              <w:fldChar w:fldCharType="end"/>
            </w:r>
          </w:hyperlink>
        </w:p>
        <w:p w14:paraId="4594F421" w14:textId="2AEB92EF" w:rsidR="00455B34" w:rsidRDefault="00210CC1">
          <w:pPr>
            <w:pStyle w:val="TOC2"/>
            <w:tabs>
              <w:tab w:val="right" w:leader="dot" w:pos="9350"/>
            </w:tabs>
            <w:rPr>
              <w:rFonts w:eastAsiaTheme="minorEastAsia"/>
              <w:i w:val="0"/>
              <w:iCs w:val="0"/>
              <w:noProof/>
              <w:color w:val="auto"/>
              <w:sz w:val="24"/>
              <w:szCs w:val="24"/>
              <w:lang w:val="en-CA"/>
            </w:rPr>
          </w:pPr>
          <w:hyperlink w:anchor="_Toc26434523" w:history="1">
            <w:r w:rsidR="00455B34" w:rsidRPr="007E0011">
              <w:rPr>
                <w:rStyle w:val="Hyperlink"/>
                <w:rFonts w:eastAsia="Arial"/>
                <w:noProof/>
                <w:lang w:val="en-CA"/>
              </w:rPr>
              <w:t>Accessibility Audits for Mills Memorial Library and Thode Science &amp; Engineering Library</w:t>
            </w:r>
            <w:r w:rsidR="00455B34">
              <w:rPr>
                <w:noProof/>
                <w:webHidden/>
              </w:rPr>
              <w:tab/>
            </w:r>
            <w:r w:rsidR="00455B34">
              <w:rPr>
                <w:noProof/>
                <w:webHidden/>
              </w:rPr>
              <w:fldChar w:fldCharType="begin"/>
            </w:r>
            <w:r w:rsidR="00455B34">
              <w:rPr>
                <w:noProof/>
                <w:webHidden/>
              </w:rPr>
              <w:instrText xml:space="preserve"> PAGEREF _Toc26434523 \h </w:instrText>
            </w:r>
            <w:r w:rsidR="00455B34">
              <w:rPr>
                <w:noProof/>
                <w:webHidden/>
              </w:rPr>
            </w:r>
            <w:r w:rsidR="00455B34">
              <w:rPr>
                <w:noProof/>
                <w:webHidden/>
              </w:rPr>
              <w:fldChar w:fldCharType="separate"/>
            </w:r>
            <w:r w:rsidR="00455B34">
              <w:rPr>
                <w:noProof/>
                <w:webHidden/>
              </w:rPr>
              <w:t>22</w:t>
            </w:r>
            <w:r w:rsidR="00455B34">
              <w:rPr>
                <w:noProof/>
                <w:webHidden/>
              </w:rPr>
              <w:fldChar w:fldCharType="end"/>
            </w:r>
          </w:hyperlink>
        </w:p>
        <w:p w14:paraId="7E66719F" w14:textId="3DA0A12B" w:rsidR="00455B34" w:rsidRDefault="00210CC1">
          <w:pPr>
            <w:pStyle w:val="TOC2"/>
            <w:tabs>
              <w:tab w:val="right" w:leader="dot" w:pos="9350"/>
            </w:tabs>
            <w:rPr>
              <w:rFonts w:eastAsiaTheme="minorEastAsia"/>
              <w:i w:val="0"/>
              <w:iCs w:val="0"/>
              <w:noProof/>
              <w:color w:val="auto"/>
              <w:sz w:val="24"/>
              <w:szCs w:val="24"/>
              <w:lang w:val="en-CA"/>
            </w:rPr>
          </w:pPr>
          <w:hyperlink w:anchor="_Toc26434524" w:history="1">
            <w:r w:rsidR="00455B34" w:rsidRPr="007E0011">
              <w:rPr>
                <w:rStyle w:val="Hyperlink"/>
                <w:noProof/>
              </w:rPr>
              <w:t>Mobile Sit-Stand Student Desks Introduced in Campus Libraries</w:t>
            </w:r>
            <w:r w:rsidR="00455B34">
              <w:rPr>
                <w:noProof/>
                <w:webHidden/>
              </w:rPr>
              <w:tab/>
            </w:r>
            <w:r w:rsidR="00455B34">
              <w:rPr>
                <w:noProof/>
                <w:webHidden/>
              </w:rPr>
              <w:fldChar w:fldCharType="begin"/>
            </w:r>
            <w:r w:rsidR="00455B34">
              <w:rPr>
                <w:noProof/>
                <w:webHidden/>
              </w:rPr>
              <w:instrText xml:space="preserve"> PAGEREF _Toc26434524 \h </w:instrText>
            </w:r>
            <w:r w:rsidR="00455B34">
              <w:rPr>
                <w:noProof/>
                <w:webHidden/>
              </w:rPr>
            </w:r>
            <w:r w:rsidR="00455B34">
              <w:rPr>
                <w:noProof/>
                <w:webHidden/>
              </w:rPr>
              <w:fldChar w:fldCharType="separate"/>
            </w:r>
            <w:r w:rsidR="00455B34">
              <w:rPr>
                <w:noProof/>
                <w:webHidden/>
              </w:rPr>
              <w:t>22</w:t>
            </w:r>
            <w:r w:rsidR="00455B34">
              <w:rPr>
                <w:noProof/>
                <w:webHidden/>
              </w:rPr>
              <w:fldChar w:fldCharType="end"/>
            </w:r>
          </w:hyperlink>
        </w:p>
        <w:p w14:paraId="3B21E696" w14:textId="39C0FA25" w:rsidR="00455B34" w:rsidRDefault="00210CC1">
          <w:pPr>
            <w:pStyle w:val="TOC2"/>
            <w:tabs>
              <w:tab w:val="right" w:leader="dot" w:pos="9350"/>
            </w:tabs>
            <w:rPr>
              <w:rFonts w:eastAsiaTheme="minorEastAsia"/>
              <w:i w:val="0"/>
              <w:iCs w:val="0"/>
              <w:noProof/>
              <w:color w:val="auto"/>
              <w:sz w:val="24"/>
              <w:szCs w:val="24"/>
              <w:lang w:val="en-CA"/>
            </w:rPr>
          </w:pPr>
          <w:hyperlink w:anchor="_Toc26434525" w:history="1">
            <w:r w:rsidR="00455B34" w:rsidRPr="007E0011">
              <w:rPr>
                <w:rStyle w:val="Hyperlink"/>
                <w:rFonts w:cs="Arial"/>
                <w:noProof/>
              </w:rPr>
              <w:t>Library Accessibility Services: Provide Accessible Formats for Students with Disabilities</w:t>
            </w:r>
            <w:r w:rsidR="00455B34">
              <w:rPr>
                <w:noProof/>
                <w:webHidden/>
              </w:rPr>
              <w:tab/>
            </w:r>
            <w:r w:rsidR="00455B34">
              <w:rPr>
                <w:noProof/>
                <w:webHidden/>
              </w:rPr>
              <w:fldChar w:fldCharType="begin"/>
            </w:r>
            <w:r w:rsidR="00455B34">
              <w:rPr>
                <w:noProof/>
                <w:webHidden/>
              </w:rPr>
              <w:instrText xml:space="preserve"> PAGEREF _Toc26434525 \h </w:instrText>
            </w:r>
            <w:r w:rsidR="00455B34">
              <w:rPr>
                <w:noProof/>
                <w:webHidden/>
              </w:rPr>
            </w:r>
            <w:r w:rsidR="00455B34">
              <w:rPr>
                <w:noProof/>
                <w:webHidden/>
              </w:rPr>
              <w:fldChar w:fldCharType="separate"/>
            </w:r>
            <w:r w:rsidR="00455B34">
              <w:rPr>
                <w:noProof/>
                <w:webHidden/>
              </w:rPr>
              <w:t>22</w:t>
            </w:r>
            <w:r w:rsidR="00455B34">
              <w:rPr>
                <w:noProof/>
                <w:webHidden/>
              </w:rPr>
              <w:fldChar w:fldCharType="end"/>
            </w:r>
          </w:hyperlink>
        </w:p>
        <w:p w14:paraId="1E97CBDB" w14:textId="45854259" w:rsidR="00455B34" w:rsidRDefault="00210CC1">
          <w:pPr>
            <w:pStyle w:val="TOC2"/>
            <w:tabs>
              <w:tab w:val="right" w:leader="dot" w:pos="9350"/>
            </w:tabs>
            <w:rPr>
              <w:rFonts w:eastAsiaTheme="minorEastAsia"/>
              <w:i w:val="0"/>
              <w:iCs w:val="0"/>
              <w:noProof/>
              <w:color w:val="auto"/>
              <w:sz w:val="24"/>
              <w:szCs w:val="24"/>
              <w:lang w:val="en-CA"/>
            </w:rPr>
          </w:pPr>
          <w:hyperlink w:anchor="_Toc26434526" w:history="1">
            <w:r w:rsidR="00455B34" w:rsidRPr="007E0011">
              <w:rPr>
                <w:rStyle w:val="Hyperlink"/>
                <w:noProof/>
              </w:rPr>
              <w:t>The CATS Space - A Quiet and Accessible Assistive Technology Space</w:t>
            </w:r>
            <w:r w:rsidR="00455B34">
              <w:rPr>
                <w:noProof/>
                <w:webHidden/>
              </w:rPr>
              <w:tab/>
            </w:r>
            <w:r w:rsidR="00455B34">
              <w:rPr>
                <w:noProof/>
                <w:webHidden/>
              </w:rPr>
              <w:fldChar w:fldCharType="begin"/>
            </w:r>
            <w:r w:rsidR="00455B34">
              <w:rPr>
                <w:noProof/>
                <w:webHidden/>
              </w:rPr>
              <w:instrText xml:space="preserve"> PAGEREF _Toc26434526 \h </w:instrText>
            </w:r>
            <w:r w:rsidR="00455B34">
              <w:rPr>
                <w:noProof/>
                <w:webHidden/>
              </w:rPr>
            </w:r>
            <w:r w:rsidR="00455B34">
              <w:rPr>
                <w:noProof/>
                <w:webHidden/>
              </w:rPr>
              <w:fldChar w:fldCharType="separate"/>
            </w:r>
            <w:r w:rsidR="00455B34">
              <w:rPr>
                <w:noProof/>
                <w:webHidden/>
              </w:rPr>
              <w:t>23</w:t>
            </w:r>
            <w:r w:rsidR="00455B34">
              <w:rPr>
                <w:noProof/>
                <w:webHidden/>
              </w:rPr>
              <w:fldChar w:fldCharType="end"/>
            </w:r>
          </w:hyperlink>
        </w:p>
        <w:p w14:paraId="40744F59" w14:textId="6705EE54" w:rsidR="00455B34" w:rsidRDefault="00210CC1">
          <w:pPr>
            <w:pStyle w:val="TOC2"/>
            <w:tabs>
              <w:tab w:val="right" w:leader="dot" w:pos="9350"/>
            </w:tabs>
            <w:rPr>
              <w:rFonts w:eastAsiaTheme="minorEastAsia"/>
              <w:i w:val="0"/>
              <w:iCs w:val="0"/>
              <w:noProof/>
              <w:color w:val="auto"/>
              <w:sz w:val="24"/>
              <w:szCs w:val="24"/>
              <w:lang w:val="en-CA"/>
            </w:rPr>
          </w:pPr>
          <w:hyperlink w:anchor="_Toc26434527" w:history="1">
            <w:r w:rsidR="00455B34" w:rsidRPr="007E0011">
              <w:rPr>
                <w:rStyle w:val="Hyperlink"/>
                <w:noProof/>
              </w:rPr>
              <w:t>McMaster Museum of Art – Creating Welcoming and Accessible Spaces</w:t>
            </w:r>
            <w:r w:rsidR="00455B34">
              <w:rPr>
                <w:noProof/>
                <w:webHidden/>
              </w:rPr>
              <w:tab/>
            </w:r>
            <w:r w:rsidR="00455B34">
              <w:rPr>
                <w:noProof/>
                <w:webHidden/>
              </w:rPr>
              <w:fldChar w:fldCharType="begin"/>
            </w:r>
            <w:r w:rsidR="00455B34">
              <w:rPr>
                <w:noProof/>
                <w:webHidden/>
              </w:rPr>
              <w:instrText xml:space="preserve"> PAGEREF _Toc26434527 \h </w:instrText>
            </w:r>
            <w:r w:rsidR="00455B34">
              <w:rPr>
                <w:noProof/>
                <w:webHidden/>
              </w:rPr>
            </w:r>
            <w:r w:rsidR="00455B34">
              <w:rPr>
                <w:noProof/>
                <w:webHidden/>
              </w:rPr>
              <w:fldChar w:fldCharType="separate"/>
            </w:r>
            <w:r w:rsidR="00455B34">
              <w:rPr>
                <w:noProof/>
                <w:webHidden/>
              </w:rPr>
              <w:t>23</w:t>
            </w:r>
            <w:r w:rsidR="00455B34">
              <w:rPr>
                <w:noProof/>
                <w:webHidden/>
              </w:rPr>
              <w:fldChar w:fldCharType="end"/>
            </w:r>
          </w:hyperlink>
        </w:p>
        <w:p w14:paraId="4914EB6A" w14:textId="071F6ABC" w:rsidR="00455B34" w:rsidRDefault="00210CC1">
          <w:pPr>
            <w:pStyle w:val="TOC2"/>
            <w:tabs>
              <w:tab w:val="right" w:leader="dot" w:pos="9350"/>
            </w:tabs>
            <w:rPr>
              <w:rFonts w:eastAsiaTheme="minorEastAsia"/>
              <w:i w:val="0"/>
              <w:iCs w:val="0"/>
              <w:noProof/>
              <w:color w:val="auto"/>
              <w:sz w:val="24"/>
              <w:szCs w:val="24"/>
              <w:lang w:val="en-CA"/>
            </w:rPr>
          </w:pPr>
          <w:hyperlink w:anchor="_Toc26434528" w:history="1">
            <w:r w:rsidR="00455B34" w:rsidRPr="007E0011">
              <w:rPr>
                <w:rStyle w:val="Hyperlink"/>
                <w:noProof/>
              </w:rPr>
              <w:t>Accessibility and Disability Inclusion in McMaster Convocation Ceremonies</w:t>
            </w:r>
            <w:r w:rsidR="00455B34">
              <w:rPr>
                <w:noProof/>
                <w:webHidden/>
              </w:rPr>
              <w:tab/>
            </w:r>
            <w:r w:rsidR="00455B34">
              <w:rPr>
                <w:noProof/>
                <w:webHidden/>
              </w:rPr>
              <w:fldChar w:fldCharType="begin"/>
            </w:r>
            <w:r w:rsidR="00455B34">
              <w:rPr>
                <w:noProof/>
                <w:webHidden/>
              </w:rPr>
              <w:instrText xml:space="preserve"> PAGEREF _Toc26434528 \h </w:instrText>
            </w:r>
            <w:r w:rsidR="00455B34">
              <w:rPr>
                <w:noProof/>
                <w:webHidden/>
              </w:rPr>
            </w:r>
            <w:r w:rsidR="00455B34">
              <w:rPr>
                <w:noProof/>
                <w:webHidden/>
              </w:rPr>
              <w:fldChar w:fldCharType="separate"/>
            </w:r>
            <w:r w:rsidR="00455B34">
              <w:rPr>
                <w:noProof/>
                <w:webHidden/>
              </w:rPr>
              <w:t>24</w:t>
            </w:r>
            <w:r w:rsidR="00455B34">
              <w:rPr>
                <w:noProof/>
                <w:webHidden/>
              </w:rPr>
              <w:fldChar w:fldCharType="end"/>
            </w:r>
          </w:hyperlink>
        </w:p>
        <w:p w14:paraId="4298126E" w14:textId="6A6EE8C7" w:rsidR="00455B34" w:rsidRDefault="00210CC1">
          <w:pPr>
            <w:pStyle w:val="TOC2"/>
            <w:tabs>
              <w:tab w:val="right" w:leader="dot" w:pos="9350"/>
            </w:tabs>
            <w:rPr>
              <w:rFonts w:eastAsiaTheme="minorEastAsia"/>
              <w:i w:val="0"/>
              <w:iCs w:val="0"/>
              <w:noProof/>
              <w:color w:val="auto"/>
              <w:sz w:val="24"/>
              <w:szCs w:val="24"/>
              <w:lang w:val="en-CA"/>
            </w:rPr>
          </w:pPr>
          <w:hyperlink w:anchor="_Toc26434529" w:history="1">
            <w:r w:rsidR="00455B34" w:rsidRPr="007E0011">
              <w:rPr>
                <w:rStyle w:val="Hyperlink"/>
                <w:rFonts w:eastAsia="Arial"/>
                <w:noProof/>
              </w:rPr>
              <w:t>A New Allergen-Friendly Station at Centro</w:t>
            </w:r>
            <w:r w:rsidR="00455B34">
              <w:rPr>
                <w:noProof/>
                <w:webHidden/>
              </w:rPr>
              <w:tab/>
            </w:r>
            <w:r w:rsidR="00455B34">
              <w:rPr>
                <w:noProof/>
                <w:webHidden/>
              </w:rPr>
              <w:fldChar w:fldCharType="begin"/>
            </w:r>
            <w:r w:rsidR="00455B34">
              <w:rPr>
                <w:noProof/>
                <w:webHidden/>
              </w:rPr>
              <w:instrText xml:space="preserve"> PAGEREF _Toc26434529 \h </w:instrText>
            </w:r>
            <w:r w:rsidR="00455B34">
              <w:rPr>
                <w:noProof/>
                <w:webHidden/>
              </w:rPr>
            </w:r>
            <w:r w:rsidR="00455B34">
              <w:rPr>
                <w:noProof/>
                <w:webHidden/>
              </w:rPr>
              <w:fldChar w:fldCharType="separate"/>
            </w:r>
            <w:r w:rsidR="00455B34">
              <w:rPr>
                <w:noProof/>
                <w:webHidden/>
              </w:rPr>
              <w:t>24</w:t>
            </w:r>
            <w:r w:rsidR="00455B34">
              <w:rPr>
                <w:noProof/>
                <w:webHidden/>
              </w:rPr>
              <w:fldChar w:fldCharType="end"/>
            </w:r>
          </w:hyperlink>
        </w:p>
        <w:p w14:paraId="5F07E664" w14:textId="4078FCAD" w:rsidR="00455B34" w:rsidRDefault="00210CC1">
          <w:pPr>
            <w:pStyle w:val="TOC2"/>
            <w:tabs>
              <w:tab w:val="right" w:leader="dot" w:pos="9350"/>
            </w:tabs>
            <w:rPr>
              <w:rFonts w:eastAsiaTheme="minorEastAsia"/>
              <w:i w:val="0"/>
              <w:iCs w:val="0"/>
              <w:noProof/>
              <w:color w:val="auto"/>
              <w:sz w:val="24"/>
              <w:szCs w:val="24"/>
              <w:lang w:val="en-CA"/>
            </w:rPr>
          </w:pPr>
          <w:hyperlink w:anchor="_Toc26434530" w:history="1">
            <w:r w:rsidR="00455B34" w:rsidRPr="007E0011">
              <w:rPr>
                <w:rStyle w:val="Hyperlink"/>
                <w:noProof/>
              </w:rPr>
              <w:t>Accessibility in Intramural Sports</w:t>
            </w:r>
            <w:r w:rsidR="00455B34">
              <w:rPr>
                <w:noProof/>
                <w:webHidden/>
              </w:rPr>
              <w:tab/>
            </w:r>
            <w:r w:rsidR="00455B34">
              <w:rPr>
                <w:noProof/>
                <w:webHidden/>
              </w:rPr>
              <w:fldChar w:fldCharType="begin"/>
            </w:r>
            <w:r w:rsidR="00455B34">
              <w:rPr>
                <w:noProof/>
                <w:webHidden/>
              </w:rPr>
              <w:instrText xml:space="preserve"> PAGEREF _Toc26434530 \h </w:instrText>
            </w:r>
            <w:r w:rsidR="00455B34">
              <w:rPr>
                <w:noProof/>
                <w:webHidden/>
              </w:rPr>
            </w:r>
            <w:r w:rsidR="00455B34">
              <w:rPr>
                <w:noProof/>
                <w:webHidden/>
              </w:rPr>
              <w:fldChar w:fldCharType="separate"/>
            </w:r>
            <w:r w:rsidR="00455B34">
              <w:rPr>
                <w:noProof/>
                <w:webHidden/>
              </w:rPr>
              <w:t>24</w:t>
            </w:r>
            <w:r w:rsidR="00455B34">
              <w:rPr>
                <w:noProof/>
                <w:webHidden/>
              </w:rPr>
              <w:fldChar w:fldCharType="end"/>
            </w:r>
          </w:hyperlink>
        </w:p>
        <w:p w14:paraId="4D1E81C3" w14:textId="2F5DA7D3" w:rsidR="00455B34" w:rsidRDefault="00210CC1">
          <w:pPr>
            <w:pStyle w:val="TOC2"/>
            <w:tabs>
              <w:tab w:val="right" w:leader="dot" w:pos="9350"/>
            </w:tabs>
            <w:rPr>
              <w:rFonts w:eastAsiaTheme="minorEastAsia"/>
              <w:i w:val="0"/>
              <w:iCs w:val="0"/>
              <w:noProof/>
              <w:color w:val="auto"/>
              <w:sz w:val="24"/>
              <w:szCs w:val="24"/>
              <w:lang w:val="en-CA"/>
            </w:rPr>
          </w:pPr>
          <w:hyperlink w:anchor="_Toc26434531" w:history="1">
            <w:r w:rsidR="00455B34" w:rsidRPr="007E0011">
              <w:rPr>
                <w:rStyle w:val="Hyperlink"/>
                <w:noProof/>
              </w:rPr>
              <w:t>Department of Athletics and Recreation Special Needs Assistance Program</w:t>
            </w:r>
            <w:r w:rsidR="00455B34">
              <w:rPr>
                <w:noProof/>
                <w:webHidden/>
              </w:rPr>
              <w:tab/>
            </w:r>
            <w:r w:rsidR="00455B34">
              <w:rPr>
                <w:noProof/>
                <w:webHidden/>
              </w:rPr>
              <w:fldChar w:fldCharType="begin"/>
            </w:r>
            <w:r w:rsidR="00455B34">
              <w:rPr>
                <w:noProof/>
                <w:webHidden/>
              </w:rPr>
              <w:instrText xml:space="preserve"> PAGEREF _Toc26434531 \h </w:instrText>
            </w:r>
            <w:r w:rsidR="00455B34">
              <w:rPr>
                <w:noProof/>
                <w:webHidden/>
              </w:rPr>
            </w:r>
            <w:r w:rsidR="00455B34">
              <w:rPr>
                <w:noProof/>
                <w:webHidden/>
              </w:rPr>
              <w:fldChar w:fldCharType="separate"/>
            </w:r>
            <w:r w:rsidR="00455B34">
              <w:rPr>
                <w:noProof/>
                <w:webHidden/>
              </w:rPr>
              <w:t>24</w:t>
            </w:r>
            <w:r w:rsidR="00455B34">
              <w:rPr>
                <w:noProof/>
                <w:webHidden/>
              </w:rPr>
              <w:fldChar w:fldCharType="end"/>
            </w:r>
          </w:hyperlink>
        </w:p>
        <w:p w14:paraId="26650436" w14:textId="3B9D77BC" w:rsidR="00455B34" w:rsidRDefault="00210CC1">
          <w:pPr>
            <w:pStyle w:val="TOC2"/>
            <w:tabs>
              <w:tab w:val="right" w:leader="dot" w:pos="9350"/>
            </w:tabs>
            <w:rPr>
              <w:rFonts w:eastAsiaTheme="minorEastAsia"/>
              <w:i w:val="0"/>
              <w:iCs w:val="0"/>
              <w:noProof/>
              <w:color w:val="auto"/>
              <w:sz w:val="24"/>
              <w:szCs w:val="24"/>
              <w:lang w:val="en-CA"/>
            </w:rPr>
          </w:pPr>
          <w:hyperlink w:anchor="_Toc26434532" w:history="1">
            <w:r w:rsidR="00455B34" w:rsidRPr="007E0011">
              <w:rPr>
                <w:rStyle w:val="Hyperlink"/>
                <w:noProof/>
              </w:rPr>
              <w:t>Wheelchair Sign-Out</w:t>
            </w:r>
            <w:r w:rsidR="00455B34">
              <w:rPr>
                <w:noProof/>
                <w:webHidden/>
              </w:rPr>
              <w:tab/>
            </w:r>
            <w:r w:rsidR="00455B34">
              <w:rPr>
                <w:noProof/>
                <w:webHidden/>
              </w:rPr>
              <w:fldChar w:fldCharType="begin"/>
            </w:r>
            <w:r w:rsidR="00455B34">
              <w:rPr>
                <w:noProof/>
                <w:webHidden/>
              </w:rPr>
              <w:instrText xml:space="preserve"> PAGEREF _Toc26434532 \h </w:instrText>
            </w:r>
            <w:r w:rsidR="00455B34">
              <w:rPr>
                <w:noProof/>
                <w:webHidden/>
              </w:rPr>
            </w:r>
            <w:r w:rsidR="00455B34">
              <w:rPr>
                <w:noProof/>
                <w:webHidden/>
              </w:rPr>
              <w:fldChar w:fldCharType="separate"/>
            </w:r>
            <w:r w:rsidR="00455B34">
              <w:rPr>
                <w:noProof/>
                <w:webHidden/>
              </w:rPr>
              <w:t>25</w:t>
            </w:r>
            <w:r w:rsidR="00455B34">
              <w:rPr>
                <w:noProof/>
                <w:webHidden/>
              </w:rPr>
              <w:fldChar w:fldCharType="end"/>
            </w:r>
          </w:hyperlink>
        </w:p>
        <w:p w14:paraId="0C5F5473" w14:textId="2AD911ED" w:rsidR="00455B34" w:rsidRDefault="00210CC1">
          <w:pPr>
            <w:pStyle w:val="TOC1"/>
            <w:tabs>
              <w:tab w:val="right" w:leader="dot" w:pos="9350"/>
            </w:tabs>
            <w:rPr>
              <w:rFonts w:eastAsiaTheme="minorEastAsia"/>
              <w:b w:val="0"/>
              <w:bCs w:val="0"/>
              <w:i w:val="0"/>
              <w:iCs w:val="0"/>
              <w:noProof/>
              <w:color w:val="auto"/>
              <w:lang w:val="en-CA"/>
            </w:rPr>
          </w:pPr>
          <w:hyperlink w:anchor="_Toc26434533" w:history="1">
            <w:r w:rsidR="00455B34" w:rsidRPr="007E0011">
              <w:rPr>
                <w:rStyle w:val="Hyperlink"/>
                <w:noProof/>
              </w:rPr>
              <w:t>Student Initiatives</w:t>
            </w:r>
            <w:r w:rsidR="00455B34">
              <w:rPr>
                <w:noProof/>
                <w:webHidden/>
              </w:rPr>
              <w:tab/>
            </w:r>
            <w:r w:rsidR="00455B34">
              <w:rPr>
                <w:noProof/>
                <w:webHidden/>
              </w:rPr>
              <w:fldChar w:fldCharType="begin"/>
            </w:r>
            <w:r w:rsidR="00455B34">
              <w:rPr>
                <w:noProof/>
                <w:webHidden/>
              </w:rPr>
              <w:instrText xml:space="preserve"> PAGEREF _Toc26434533 \h </w:instrText>
            </w:r>
            <w:r w:rsidR="00455B34">
              <w:rPr>
                <w:noProof/>
                <w:webHidden/>
              </w:rPr>
            </w:r>
            <w:r w:rsidR="00455B34">
              <w:rPr>
                <w:noProof/>
                <w:webHidden/>
              </w:rPr>
              <w:fldChar w:fldCharType="separate"/>
            </w:r>
            <w:r w:rsidR="00455B34">
              <w:rPr>
                <w:noProof/>
                <w:webHidden/>
              </w:rPr>
              <w:t>25</w:t>
            </w:r>
            <w:r w:rsidR="00455B34">
              <w:rPr>
                <w:noProof/>
                <w:webHidden/>
              </w:rPr>
              <w:fldChar w:fldCharType="end"/>
            </w:r>
          </w:hyperlink>
        </w:p>
        <w:p w14:paraId="40378888" w14:textId="09392BBD" w:rsidR="00455B34" w:rsidRDefault="00210CC1">
          <w:pPr>
            <w:pStyle w:val="TOC2"/>
            <w:tabs>
              <w:tab w:val="right" w:leader="dot" w:pos="9350"/>
            </w:tabs>
            <w:rPr>
              <w:rFonts w:eastAsiaTheme="minorEastAsia"/>
              <w:i w:val="0"/>
              <w:iCs w:val="0"/>
              <w:noProof/>
              <w:color w:val="auto"/>
              <w:sz w:val="24"/>
              <w:szCs w:val="24"/>
              <w:lang w:val="en-CA"/>
            </w:rPr>
          </w:pPr>
          <w:hyperlink w:anchor="_Toc26434534" w:history="1">
            <w:r w:rsidR="00455B34" w:rsidRPr="007E0011">
              <w:rPr>
                <w:rStyle w:val="Hyperlink"/>
                <w:rFonts w:eastAsia="Arial"/>
                <w:noProof/>
                <w:lang w:val="en-CA"/>
              </w:rPr>
              <w:t>Cripping Graduate School: A Disability/Mad Studies Reading and Activities Group</w:t>
            </w:r>
            <w:r w:rsidR="00455B34">
              <w:rPr>
                <w:noProof/>
                <w:webHidden/>
              </w:rPr>
              <w:tab/>
            </w:r>
            <w:r w:rsidR="00455B34">
              <w:rPr>
                <w:noProof/>
                <w:webHidden/>
              </w:rPr>
              <w:fldChar w:fldCharType="begin"/>
            </w:r>
            <w:r w:rsidR="00455B34">
              <w:rPr>
                <w:noProof/>
                <w:webHidden/>
              </w:rPr>
              <w:instrText xml:space="preserve"> PAGEREF _Toc26434534 \h </w:instrText>
            </w:r>
            <w:r w:rsidR="00455B34">
              <w:rPr>
                <w:noProof/>
                <w:webHidden/>
              </w:rPr>
            </w:r>
            <w:r w:rsidR="00455B34">
              <w:rPr>
                <w:noProof/>
                <w:webHidden/>
              </w:rPr>
              <w:fldChar w:fldCharType="separate"/>
            </w:r>
            <w:r w:rsidR="00455B34">
              <w:rPr>
                <w:noProof/>
                <w:webHidden/>
              </w:rPr>
              <w:t>25</w:t>
            </w:r>
            <w:r w:rsidR="00455B34">
              <w:rPr>
                <w:noProof/>
                <w:webHidden/>
              </w:rPr>
              <w:fldChar w:fldCharType="end"/>
            </w:r>
          </w:hyperlink>
        </w:p>
        <w:p w14:paraId="2D7DB18F" w14:textId="314F7779" w:rsidR="00455B34" w:rsidRDefault="00210CC1">
          <w:pPr>
            <w:pStyle w:val="TOC2"/>
            <w:tabs>
              <w:tab w:val="right" w:leader="dot" w:pos="9350"/>
            </w:tabs>
            <w:rPr>
              <w:rFonts w:eastAsiaTheme="minorEastAsia"/>
              <w:i w:val="0"/>
              <w:iCs w:val="0"/>
              <w:noProof/>
              <w:color w:val="auto"/>
              <w:sz w:val="24"/>
              <w:szCs w:val="24"/>
              <w:lang w:val="en-CA"/>
            </w:rPr>
          </w:pPr>
          <w:hyperlink w:anchor="_Toc26434535" w:history="1">
            <w:r w:rsidR="00455B34" w:rsidRPr="007E0011">
              <w:rPr>
                <w:rStyle w:val="Hyperlink"/>
                <w:rFonts w:eastAsia="Arial"/>
                <w:noProof/>
                <w:lang w:val="en-CA"/>
              </w:rPr>
              <w:t>CFMU McMaster University Campus Radio – Now Airing New Show “Ability”</w:t>
            </w:r>
            <w:r w:rsidR="00455B34">
              <w:rPr>
                <w:noProof/>
                <w:webHidden/>
              </w:rPr>
              <w:tab/>
            </w:r>
            <w:r w:rsidR="00455B34">
              <w:rPr>
                <w:noProof/>
                <w:webHidden/>
              </w:rPr>
              <w:fldChar w:fldCharType="begin"/>
            </w:r>
            <w:r w:rsidR="00455B34">
              <w:rPr>
                <w:noProof/>
                <w:webHidden/>
              </w:rPr>
              <w:instrText xml:space="preserve"> PAGEREF _Toc26434535 \h </w:instrText>
            </w:r>
            <w:r w:rsidR="00455B34">
              <w:rPr>
                <w:noProof/>
                <w:webHidden/>
              </w:rPr>
            </w:r>
            <w:r w:rsidR="00455B34">
              <w:rPr>
                <w:noProof/>
                <w:webHidden/>
              </w:rPr>
              <w:fldChar w:fldCharType="separate"/>
            </w:r>
            <w:r w:rsidR="00455B34">
              <w:rPr>
                <w:noProof/>
                <w:webHidden/>
              </w:rPr>
              <w:t>26</w:t>
            </w:r>
            <w:r w:rsidR="00455B34">
              <w:rPr>
                <w:noProof/>
                <w:webHidden/>
              </w:rPr>
              <w:fldChar w:fldCharType="end"/>
            </w:r>
          </w:hyperlink>
        </w:p>
        <w:p w14:paraId="4A1180DB" w14:textId="567ADE2F" w:rsidR="00455B34" w:rsidRDefault="00210CC1">
          <w:pPr>
            <w:pStyle w:val="TOC2"/>
            <w:tabs>
              <w:tab w:val="right" w:leader="dot" w:pos="9350"/>
            </w:tabs>
            <w:rPr>
              <w:rFonts w:eastAsiaTheme="minorEastAsia"/>
              <w:i w:val="0"/>
              <w:iCs w:val="0"/>
              <w:noProof/>
              <w:color w:val="auto"/>
              <w:sz w:val="24"/>
              <w:szCs w:val="24"/>
              <w:lang w:val="en-CA"/>
            </w:rPr>
          </w:pPr>
          <w:hyperlink w:anchor="_Toc26434536" w:history="1">
            <w:r w:rsidR="00455B34" w:rsidRPr="007E0011">
              <w:rPr>
                <w:rStyle w:val="Hyperlink"/>
                <w:rFonts w:eastAsia="Arial"/>
                <w:noProof/>
                <w:lang w:val="en-CA"/>
              </w:rPr>
              <w:t>Open Accessibility – An Illustrated Story of Disability Advocacy</w:t>
            </w:r>
            <w:r w:rsidR="00455B34">
              <w:rPr>
                <w:noProof/>
                <w:webHidden/>
              </w:rPr>
              <w:tab/>
            </w:r>
            <w:r w:rsidR="00455B34">
              <w:rPr>
                <w:noProof/>
                <w:webHidden/>
              </w:rPr>
              <w:fldChar w:fldCharType="begin"/>
            </w:r>
            <w:r w:rsidR="00455B34">
              <w:rPr>
                <w:noProof/>
                <w:webHidden/>
              </w:rPr>
              <w:instrText xml:space="preserve"> PAGEREF _Toc26434536 \h </w:instrText>
            </w:r>
            <w:r w:rsidR="00455B34">
              <w:rPr>
                <w:noProof/>
                <w:webHidden/>
              </w:rPr>
            </w:r>
            <w:r w:rsidR="00455B34">
              <w:rPr>
                <w:noProof/>
                <w:webHidden/>
              </w:rPr>
              <w:fldChar w:fldCharType="separate"/>
            </w:r>
            <w:r w:rsidR="00455B34">
              <w:rPr>
                <w:noProof/>
                <w:webHidden/>
              </w:rPr>
              <w:t>26</w:t>
            </w:r>
            <w:r w:rsidR="00455B34">
              <w:rPr>
                <w:noProof/>
                <w:webHidden/>
              </w:rPr>
              <w:fldChar w:fldCharType="end"/>
            </w:r>
          </w:hyperlink>
        </w:p>
        <w:p w14:paraId="1C893D75" w14:textId="2D9F6D0F" w:rsidR="00455B34" w:rsidRDefault="00210CC1">
          <w:pPr>
            <w:pStyle w:val="TOC2"/>
            <w:tabs>
              <w:tab w:val="right" w:leader="dot" w:pos="9350"/>
            </w:tabs>
            <w:rPr>
              <w:rFonts w:eastAsiaTheme="minorEastAsia"/>
              <w:i w:val="0"/>
              <w:iCs w:val="0"/>
              <w:noProof/>
              <w:color w:val="auto"/>
              <w:sz w:val="24"/>
              <w:szCs w:val="24"/>
              <w:lang w:val="en-CA"/>
            </w:rPr>
          </w:pPr>
          <w:hyperlink w:anchor="_Toc26434537" w:history="1">
            <w:r w:rsidR="00455B34" w:rsidRPr="007E0011">
              <w:rPr>
                <w:rStyle w:val="Hyperlink"/>
                <w:noProof/>
              </w:rPr>
              <w:t>DISability Discussions</w:t>
            </w:r>
            <w:r w:rsidR="00455B34">
              <w:rPr>
                <w:noProof/>
                <w:webHidden/>
              </w:rPr>
              <w:tab/>
            </w:r>
            <w:r w:rsidR="00455B34">
              <w:rPr>
                <w:noProof/>
                <w:webHidden/>
              </w:rPr>
              <w:fldChar w:fldCharType="begin"/>
            </w:r>
            <w:r w:rsidR="00455B34">
              <w:rPr>
                <w:noProof/>
                <w:webHidden/>
              </w:rPr>
              <w:instrText xml:space="preserve"> PAGEREF _Toc26434537 \h </w:instrText>
            </w:r>
            <w:r w:rsidR="00455B34">
              <w:rPr>
                <w:noProof/>
                <w:webHidden/>
              </w:rPr>
            </w:r>
            <w:r w:rsidR="00455B34">
              <w:rPr>
                <w:noProof/>
                <w:webHidden/>
              </w:rPr>
              <w:fldChar w:fldCharType="separate"/>
            </w:r>
            <w:r w:rsidR="00455B34">
              <w:rPr>
                <w:noProof/>
                <w:webHidden/>
              </w:rPr>
              <w:t>26</w:t>
            </w:r>
            <w:r w:rsidR="00455B34">
              <w:rPr>
                <w:noProof/>
                <w:webHidden/>
              </w:rPr>
              <w:fldChar w:fldCharType="end"/>
            </w:r>
          </w:hyperlink>
        </w:p>
        <w:p w14:paraId="58077A8F" w14:textId="7E75A0E1" w:rsidR="00455B34" w:rsidRDefault="00210CC1">
          <w:pPr>
            <w:pStyle w:val="TOC2"/>
            <w:tabs>
              <w:tab w:val="right" w:leader="dot" w:pos="9350"/>
            </w:tabs>
            <w:rPr>
              <w:rFonts w:eastAsiaTheme="minorEastAsia"/>
              <w:i w:val="0"/>
              <w:iCs w:val="0"/>
              <w:noProof/>
              <w:color w:val="auto"/>
              <w:sz w:val="24"/>
              <w:szCs w:val="24"/>
              <w:lang w:val="en-CA"/>
            </w:rPr>
          </w:pPr>
          <w:hyperlink w:anchor="_Toc26434538" w:history="1">
            <w:r w:rsidR="00455B34" w:rsidRPr="007E0011">
              <w:rPr>
                <w:rStyle w:val="Hyperlink"/>
                <w:noProof/>
              </w:rPr>
              <w:t>The McMaster Health Advocacy Symposium</w:t>
            </w:r>
            <w:r w:rsidR="00455B34">
              <w:rPr>
                <w:noProof/>
                <w:webHidden/>
              </w:rPr>
              <w:tab/>
            </w:r>
            <w:r w:rsidR="00455B34">
              <w:rPr>
                <w:noProof/>
                <w:webHidden/>
              </w:rPr>
              <w:fldChar w:fldCharType="begin"/>
            </w:r>
            <w:r w:rsidR="00455B34">
              <w:rPr>
                <w:noProof/>
                <w:webHidden/>
              </w:rPr>
              <w:instrText xml:space="preserve"> PAGEREF _Toc26434538 \h </w:instrText>
            </w:r>
            <w:r w:rsidR="00455B34">
              <w:rPr>
                <w:noProof/>
                <w:webHidden/>
              </w:rPr>
            </w:r>
            <w:r w:rsidR="00455B34">
              <w:rPr>
                <w:noProof/>
                <w:webHidden/>
              </w:rPr>
              <w:fldChar w:fldCharType="separate"/>
            </w:r>
            <w:r w:rsidR="00455B34">
              <w:rPr>
                <w:noProof/>
                <w:webHidden/>
              </w:rPr>
              <w:t>27</w:t>
            </w:r>
            <w:r w:rsidR="00455B34">
              <w:rPr>
                <w:noProof/>
                <w:webHidden/>
              </w:rPr>
              <w:fldChar w:fldCharType="end"/>
            </w:r>
          </w:hyperlink>
        </w:p>
        <w:p w14:paraId="31F59D9C" w14:textId="2679B55B" w:rsidR="00455B34" w:rsidRDefault="00210CC1">
          <w:pPr>
            <w:pStyle w:val="TOC2"/>
            <w:tabs>
              <w:tab w:val="right" w:leader="dot" w:pos="9350"/>
            </w:tabs>
            <w:rPr>
              <w:rFonts w:eastAsiaTheme="minorEastAsia"/>
              <w:i w:val="0"/>
              <w:iCs w:val="0"/>
              <w:noProof/>
              <w:color w:val="auto"/>
              <w:sz w:val="24"/>
              <w:szCs w:val="24"/>
              <w:lang w:val="en-CA"/>
            </w:rPr>
          </w:pPr>
          <w:hyperlink w:anchor="_Toc26434539" w:history="1">
            <w:r w:rsidR="00455B34" w:rsidRPr="007E0011">
              <w:rPr>
                <w:rStyle w:val="Hyperlink"/>
                <w:rFonts w:eastAsia="Times New Roman"/>
                <w:noProof/>
                <w:lang w:val="en-CA"/>
              </w:rPr>
              <w:t>SPIE McMaster Student Chapter – Wayfinding App Ways to Navigating Accessibility</w:t>
            </w:r>
            <w:r w:rsidR="00455B34">
              <w:rPr>
                <w:noProof/>
                <w:webHidden/>
              </w:rPr>
              <w:tab/>
            </w:r>
            <w:r w:rsidR="00455B34">
              <w:rPr>
                <w:noProof/>
                <w:webHidden/>
              </w:rPr>
              <w:fldChar w:fldCharType="begin"/>
            </w:r>
            <w:r w:rsidR="00455B34">
              <w:rPr>
                <w:noProof/>
                <w:webHidden/>
              </w:rPr>
              <w:instrText xml:space="preserve"> PAGEREF _Toc26434539 \h </w:instrText>
            </w:r>
            <w:r w:rsidR="00455B34">
              <w:rPr>
                <w:noProof/>
                <w:webHidden/>
              </w:rPr>
            </w:r>
            <w:r w:rsidR="00455B34">
              <w:rPr>
                <w:noProof/>
                <w:webHidden/>
              </w:rPr>
              <w:fldChar w:fldCharType="separate"/>
            </w:r>
            <w:r w:rsidR="00455B34">
              <w:rPr>
                <w:noProof/>
                <w:webHidden/>
              </w:rPr>
              <w:t>27</w:t>
            </w:r>
            <w:r w:rsidR="00455B34">
              <w:rPr>
                <w:noProof/>
                <w:webHidden/>
              </w:rPr>
              <w:fldChar w:fldCharType="end"/>
            </w:r>
          </w:hyperlink>
        </w:p>
        <w:p w14:paraId="36AC4576" w14:textId="6A595C8E" w:rsidR="00455B34" w:rsidRDefault="00210CC1">
          <w:pPr>
            <w:pStyle w:val="TOC2"/>
            <w:tabs>
              <w:tab w:val="right" w:leader="dot" w:pos="9350"/>
            </w:tabs>
            <w:rPr>
              <w:rFonts w:eastAsiaTheme="minorEastAsia"/>
              <w:i w:val="0"/>
              <w:iCs w:val="0"/>
              <w:noProof/>
              <w:color w:val="auto"/>
              <w:sz w:val="24"/>
              <w:szCs w:val="24"/>
              <w:lang w:val="en-CA"/>
            </w:rPr>
          </w:pPr>
          <w:hyperlink w:anchor="_Toc26434540" w:history="1">
            <w:r w:rsidR="00455B34" w:rsidRPr="007E0011">
              <w:rPr>
                <w:rStyle w:val="Hyperlink"/>
                <w:noProof/>
              </w:rPr>
              <w:t>December 3</w:t>
            </w:r>
            <w:r w:rsidR="00455B34" w:rsidRPr="007E0011">
              <w:rPr>
                <w:rStyle w:val="Hyperlink"/>
                <w:noProof/>
                <w:vertAlign w:val="superscript"/>
              </w:rPr>
              <w:t>rd</w:t>
            </w:r>
            <w:r w:rsidR="00455B34" w:rsidRPr="007E0011">
              <w:rPr>
                <w:rStyle w:val="Hyperlink"/>
                <w:noProof/>
              </w:rPr>
              <w:t xml:space="preserve"> International Day of Persons with Disabilities Celebration</w:t>
            </w:r>
            <w:r w:rsidR="00455B34">
              <w:rPr>
                <w:noProof/>
                <w:webHidden/>
              </w:rPr>
              <w:tab/>
            </w:r>
            <w:r w:rsidR="00455B34">
              <w:rPr>
                <w:noProof/>
                <w:webHidden/>
              </w:rPr>
              <w:fldChar w:fldCharType="begin"/>
            </w:r>
            <w:r w:rsidR="00455B34">
              <w:rPr>
                <w:noProof/>
                <w:webHidden/>
              </w:rPr>
              <w:instrText xml:space="preserve"> PAGEREF _Toc26434540 \h </w:instrText>
            </w:r>
            <w:r w:rsidR="00455B34">
              <w:rPr>
                <w:noProof/>
                <w:webHidden/>
              </w:rPr>
            </w:r>
            <w:r w:rsidR="00455B34">
              <w:rPr>
                <w:noProof/>
                <w:webHidden/>
              </w:rPr>
              <w:fldChar w:fldCharType="separate"/>
            </w:r>
            <w:r w:rsidR="00455B34">
              <w:rPr>
                <w:noProof/>
                <w:webHidden/>
              </w:rPr>
              <w:t>27</w:t>
            </w:r>
            <w:r w:rsidR="00455B34">
              <w:rPr>
                <w:noProof/>
                <w:webHidden/>
              </w:rPr>
              <w:fldChar w:fldCharType="end"/>
            </w:r>
          </w:hyperlink>
        </w:p>
        <w:p w14:paraId="09F186E7" w14:textId="1E9541BF" w:rsidR="00455B34" w:rsidRDefault="00210CC1" w:rsidP="00455B34">
          <w:pPr>
            <w:pStyle w:val="TOC1"/>
            <w:tabs>
              <w:tab w:val="right" w:leader="dot" w:pos="9350"/>
            </w:tabs>
            <w:jc w:val="left"/>
            <w:rPr>
              <w:rFonts w:eastAsiaTheme="minorEastAsia"/>
              <w:b w:val="0"/>
              <w:bCs w:val="0"/>
              <w:i w:val="0"/>
              <w:iCs w:val="0"/>
              <w:noProof/>
              <w:color w:val="auto"/>
              <w:lang w:val="en-CA"/>
            </w:rPr>
          </w:pPr>
          <w:hyperlink w:anchor="_Toc26434541" w:history="1">
            <w:r w:rsidR="00455B34" w:rsidRPr="007E0011">
              <w:rPr>
                <w:rStyle w:val="Hyperlink"/>
                <w:noProof/>
                <w:lang w:val="en-CA"/>
              </w:rPr>
              <w:t xml:space="preserve">Teaching and </w:t>
            </w:r>
            <w:r w:rsidR="00455B34" w:rsidRPr="007E0011">
              <w:rPr>
                <w:rStyle w:val="Hyperlink"/>
                <w:noProof/>
              </w:rPr>
              <w:t>Learning: Accessibility and Disability Inclusion in Research, Instruction and Course-Level Enhancements</w:t>
            </w:r>
            <w:r w:rsidR="00455B34">
              <w:rPr>
                <w:noProof/>
                <w:webHidden/>
              </w:rPr>
              <w:tab/>
            </w:r>
            <w:r w:rsidR="00455B34">
              <w:rPr>
                <w:noProof/>
                <w:webHidden/>
              </w:rPr>
              <w:fldChar w:fldCharType="begin"/>
            </w:r>
            <w:r w:rsidR="00455B34">
              <w:rPr>
                <w:noProof/>
                <w:webHidden/>
              </w:rPr>
              <w:instrText xml:space="preserve"> PAGEREF _Toc26434541 \h </w:instrText>
            </w:r>
            <w:r w:rsidR="00455B34">
              <w:rPr>
                <w:noProof/>
                <w:webHidden/>
              </w:rPr>
            </w:r>
            <w:r w:rsidR="00455B34">
              <w:rPr>
                <w:noProof/>
                <w:webHidden/>
              </w:rPr>
              <w:fldChar w:fldCharType="separate"/>
            </w:r>
            <w:r w:rsidR="00455B34">
              <w:rPr>
                <w:noProof/>
                <w:webHidden/>
              </w:rPr>
              <w:t>28</w:t>
            </w:r>
            <w:r w:rsidR="00455B34">
              <w:rPr>
                <w:noProof/>
                <w:webHidden/>
              </w:rPr>
              <w:fldChar w:fldCharType="end"/>
            </w:r>
          </w:hyperlink>
        </w:p>
        <w:p w14:paraId="11D106E4" w14:textId="14C6ACE5" w:rsidR="00455B34" w:rsidRDefault="00210CC1" w:rsidP="00455B34">
          <w:pPr>
            <w:pStyle w:val="TOC2"/>
            <w:tabs>
              <w:tab w:val="right" w:leader="dot" w:pos="9350"/>
            </w:tabs>
            <w:jc w:val="left"/>
            <w:rPr>
              <w:rFonts w:eastAsiaTheme="minorEastAsia"/>
              <w:i w:val="0"/>
              <w:iCs w:val="0"/>
              <w:noProof/>
              <w:color w:val="auto"/>
              <w:sz w:val="24"/>
              <w:szCs w:val="24"/>
              <w:lang w:val="en-CA"/>
            </w:rPr>
          </w:pPr>
          <w:hyperlink w:anchor="_Toc26434542" w:history="1">
            <w:r w:rsidR="00455B34" w:rsidRPr="007E0011">
              <w:rPr>
                <w:rStyle w:val="Hyperlink"/>
                <w:rFonts w:eastAsia="Arial"/>
                <w:noProof/>
              </w:rPr>
              <w:t>Living A Mad Politics: Affirming Mad Onto-Ethico-Epistemologies Through Resonance, Resistance, and Relational Redress of Epistemic-Affective Harm/ Living A Mad Politics – A School of Social Work PhD Dissertation</w:t>
            </w:r>
            <w:r w:rsidR="00455B34">
              <w:rPr>
                <w:noProof/>
                <w:webHidden/>
              </w:rPr>
              <w:tab/>
            </w:r>
            <w:r w:rsidR="00455B34">
              <w:rPr>
                <w:noProof/>
                <w:webHidden/>
              </w:rPr>
              <w:fldChar w:fldCharType="begin"/>
            </w:r>
            <w:r w:rsidR="00455B34">
              <w:rPr>
                <w:noProof/>
                <w:webHidden/>
              </w:rPr>
              <w:instrText xml:space="preserve"> PAGEREF _Toc26434542 \h </w:instrText>
            </w:r>
            <w:r w:rsidR="00455B34">
              <w:rPr>
                <w:noProof/>
                <w:webHidden/>
              </w:rPr>
            </w:r>
            <w:r w:rsidR="00455B34">
              <w:rPr>
                <w:noProof/>
                <w:webHidden/>
              </w:rPr>
              <w:fldChar w:fldCharType="separate"/>
            </w:r>
            <w:r w:rsidR="00455B34">
              <w:rPr>
                <w:noProof/>
                <w:webHidden/>
              </w:rPr>
              <w:t>28</w:t>
            </w:r>
            <w:r w:rsidR="00455B34">
              <w:rPr>
                <w:noProof/>
                <w:webHidden/>
              </w:rPr>
              <w:fldChar w:fldCharType="end"/>
            </w:r>
          </w:hyperlink>
        </w:p>
        <w:p w14:paraId="1B020A6F" w14:textId="6DFE4078" w:rsidR="00455B34" w:rsidRDefault="00210CC1">
          <w:pPr>
            <w:pStyle w:val="TOC2"/>
            <w:tabs>
              <w:tab w:val="right" w:leader="dot" w:pos="9350"/>
            </w:tabs>
            <w:rPr>
              <w:rFonts w:eastAsiaTheme="minorEastAsia"/>
              <w:i w:val="0"/>
              <w:iCs w:val="0"/>
              <w:noProof/>
              <w:color w:val="auto"/>
              <w:sz w:val="24"/>
              <w:szCs w:val="24"/>
              <w:lang w:val="en-CA"/>
            </w:rPr>
          </w:pPr>
          <w:hyperlink w:anchor="_Toc26434543" w:history="1">
            <w:r w:rsidR="00455B34" w:rsidRPr="007E0011">
              <w:rPr>
                <w:rStyle w:val="Hyperlink"/>
                <w:rFonts w:eastAsia="Arial"/>
                <w:noProof/>
              </w:rPr>
              <w:t>Companions in this Age: A Study of Pain in Canadian Literature – A Disability Informed Dissertation</w:t>
            </w:r>
            <w:r w:rsidR="00455B34">
              <w:rPr>
                <w:noProof/>
                <w:webHidden/>
              </w:rPr>
              <w:tab/>
            </w:r>
            <w:r w:rsidR="00455B34">
              <w:rPr>
                <w:noProof/>
                <w:webHidden/>
              </w:rPr>
              <w:fldChar w:fldCharType="begin"/>
            </w:r>
            <w:r w:rsidR="00455B34">
              <w:rPr>
                <w:noProof/>
                <w:webHidden/>
              </w:rPr>
              <w:instrText xml:space="preserve"> PAGEREF _Toc26434543 \h </w:instrText>
            </w:r>
            <w:r w:rsidR="00455B34">
              <w:rPr>
                <w:noProof/>
                <w:webHidden/>
              </w:rPr>
            </w:r>
            <w:r w:rsidR="00455B34">
              <w:rPr>
                <w:noProof/>
                <w:webHidden/>
              </w:rPr>
              <w:fldChar w:fldCharType="separate"/>
            </w:r>
            <w:r w:rsidR="00455B34">
              <w:rPr>
                <w:noProof/>
                <w:webHidden/>
              </w:rPr>
              <w:t>28</w:t>
            </w:r>
            <w:r w:rsidR="00455B34">
              <w:rPr>
                <w:noProof/>
                <w:webHidden/>
              </w:rPr>
              <w:fldChar w:fldCharType="end"/>
            </w:r>
          </w:hyperlink>
        </w:p>
        <w:p w14:paraId="3857013E" w14:textId="0B128BF0" w:rsidR="00455B34" w:rsidRDefault="00210CC1">
          <w:pPr>
            <w:pStyle w:val="TOC2"/>
            <w:tabs>
              <w:tab w:val="right" w:leader="dot" w:pos="9350"/>
            </w:tabs>
            <w:rPr>
              <w:rFonts w:eastAsiaTheme="minorEastAsia"/>
              <w:i w:val="0"/>
              <w:iCs w:val="0"/>
              <w:noProof/>
              <w:color w:val="auto"/>
              <w:sz w:val="24"/>
              <w:szCs w:val="24"/>
              <w:lang w:val="en-CA"/>
            </w:rPr>
          </w:pPr>
          <w:hyperlink w:anchor="_Toc26434544" w:history="1">
            <w:r w:rsidR="00455B34" w:rsidRPr="007E0011">
              <w:rPr>
                <w:rStyle w:val="Hyperlink"/>
                <w:rFonts w:eastAsia="Arial"/>
                <w:noProof/>
                <w:lang w:val="en-CA"/>
              </w:rPr>
              <w:t>Arts-based Methods in Inclusive Research with People with Intellectual Disabilities</w:t>
            </w:r>
            <w:r w:rsidR="00455B34">
              <w:rPr>
                <w:noProof/>
                <w:webHidden/>
              </w:rPr>
              <w:tab/>
            </w:r>
            <w:r w:rsidR="00455B34">
              <w:rPr>
                <w:noProof/>
                <w:webHidden/>
              </w:rPr>
              <w:fldChar w:fldCharType="begin"/>
            </w:r>
            <w:r w:rsidR="00455B34">
              <w:rPr>
                <w:noProof/>
                <w:webHidden/>
              </w:rPr>
              <w:instrText xml:space="preserve"> PAGEREF _Toc26434544 \h </w:instrText>
            </w:r>
            <w:r w:rsidR="00455B34">
              <w:rPr>
                <w:noProof/>
                <w:webHidden/>
              </w:rPr>
            </w:r>
            <w:r w:rsidR="00455B34">
              <w:rPr>
                <w:noProof/>
                <w:webHidden/>
              </w:rPr>
              <w:fldChar w:fldCharType="separate"/>
            </w:r>
            <w:r w:rsidR="00455B34">
              <w:rPr>
                <w:noProof/>
                <w:webHidden/>
              </w:rPr>
              <w:t>28</w:t>
            </w:r>
            <w:r w:rsidR="00455B34">
              <w:rPr>
                <w:noProof/>
                <w:webHidden/>
              </w:rPr>
              <w:fldChar w:fldCharType="end"/>
            </w:r>
          </w:hyperlink>
        </w:p>
        <w:p w14:paraId="7CD774D9" w14:textId="7C1A8F1D" w:rsidR="00455B34" w:rsidRDefault="00210CC1">
          <w:pPr>
            <w:pStyle w:val="TOC2"/>
            <w:tabs>
              <w:tab w:val="right" w:leader="dot" w:pos="9350"/>
            </w:tabs>
            <w:rPr>
              <w:rFonts w:eastAsiaTheme="minorEastAsia"/>
              <w:i w:val="0"/>
              <w:iCs w:val="0"/>
              <w:noProof/>
              <w:color w:val="auto"/>
              <w:sz w:val="24"/>
              <w:szCs w:val="24"/>
              <w:lang w:val="en-CA"/>
            </w:rPr>
          </w:pPr>
          <w:hyperlink w:anchor="_Toc26434545" w:history="1">
            <w:r w:rsidR="00455B34" w:rsidRPr="007E0011">
              <w:rPr>
                <w:rStyle w:val="Hyperlink"/>
                <w:rFonts w:eastAsia="Arial"/>
                <w:noProof/>
              </w:rPr>
              <w:t>Research as Activism – A School of Social Work Book Chapter</w:t>
            </w:r>
            <w:r w:rsidR="00455B34">
              <w:rPr>
                <w:noProof/>
                <w:webHidden/>
              </w:rPr>
              <w:tab/>
            </w:r>
            <w:r w:rsidR="00455B34">
              <w:rPr>
                <w:noProof/>
                <w:webHidden/>
              </w:rPr>
              <w:fldChar w:fldCharType="begin"/>
            </w:r>
            <w:r w:rsidR="00455B34">
              <w:rPr>
                <w:noProof/>
                <w:webHidden/>
              </w:rPr>
              <w:instrText xml:space="preserve"> PAGEREF _Toc26434545 \h </w:instrText>
            </w:r>
            <w:r w:rsidR="00455B34">
              <w:rPr>
                <w:noProof/>
                <w:webHidden/>
              </w:rPr>
            </w:r>
            <w:r w:rsidR="00455B34">
              <w:rPr>
                <w:noProof/>
                <w:webHidden/>
              </w:rPr>
              <w:fldChar w:fldCharType="separate"/>
            </w:r>
            <w:r w:rsidR="00455B34">
              <w:rPr>
                <w:noProof/>
                <w:webHidden/>
              </w:rPr>
              <w:t>29</w:t>
            </w:r>
            <w:r w:rsidR="00455B34">
              <w:rPr>
                <w:noProof/>
                <w:webHidden/>
              </w:rPr>
              <w:fldChar w:fldCharType="end"/>
            </w:r>
          </w:hyperlink>
        </w:p>
        <w:p w14:paraId="70AA940D" w14:textId="6A139AE0" w:rsidR="00455B34" w:rsidRDefault="00210CC1" w:rsidP="00455B34">
          <w:pPr>
            <w:pStyle w:val="TOC2"/>
            <w:tabs>
              <w:tab w:val="right" w:leader="dot" w:pos="9350"/>
            </w:tabs>
            <w:jc w:val="left"/>
            <w:rPr>
              <w:rFonts w:eastAsiaTheme="minorEastAsia"/>
              <w:i w:val="0"/>
              <w:iCs w:val="0"/>
              <w:noProof/>
              <w:color w:val="auto"/>
              <w:sz w:val="24"/>
              <w:szCs w:val="24"/>
              <w:lang w:val="en-CA"/>
            </w:rPr>
          </w:pPr>
          <w:hyperlink w:anchor="_Toc26434546" w:history="1">
            <w:r w:rsidR="00455B34" w:rsidRPr="007E0011">
              <w:rPr>
                <w:rStyle w:val="Hyperlink"/>
                <w:noProof/>
              </w:rPr>
              <w:t>Enhancing Teaching Capacity for Universal Design, Accessibility and Inclusion Through a Critical Engagement with the Confluence of Mental Health, Madness, Sanism, Eugenics, Ability and Colonization in the Classroom</w:t>
            </w:r>
            <w:r w:rsidR="00455B34">
              <w:rPr>
                <w:noProof/>
                <w:webHidden/>
              </w:rPr>
              <w:tab/>
            </w:r>
            <w:r w:rsidR="00455B34">
              <w:rPr>
                <w:noProof/>
                <w:webHidden/>
              </w:rPr>
              <w:fldChar w:fldCharType="begin"/>
            </w:r>
            <w:r w:rsidR="00455B34">
              <w:rPr>
                <w:noProof/>
                <w:webHidden/>
              </w:rPr>
              <w:instrText xml:space="preserve"> PAGEREF _Toc26434546 \h </w:instrText>
            </w:r>
            <w:r w:rsidR="00455B34">
              <w:rPr>
                <w:noProof/>
                <w:webHidden/>
              </w:rPr>
            </w:r>
            <w:r w:rsidR="00455B34">
              <w:rPr>
                <w:noProof/>
                <w:webHidden/>
              </w:rPr>
              <w:fldChar w:fldCharType="separate"/>
            </w:r>
            <w:r w:rsidR="00455B34">
              <w:rPr>
                <w:noProof/>
                <w:webHidden/>
              </w:rPr>
              <w:t>29</w:t>
            </w:r>
            <w:r w:rsidR="00455B34">
              <w:rPr>
                <w:noProof/>
                <w:webHidden/>
              </w:rPr>
              <w:fldChar w:fldCharType="end"/>
            </w:r>
          </w:hyperlink>
        </w:p>
        <w:p w14:paraId="5AFEB43A" w14:textId="4DDBE094" w:rsidR="00455B34" w:rsidRDefault="00210CC1">
          <w:pPr>
            <w:pStyle w:val="TOC2"/>
            <w:tabs>
              <w:tab w:val="right" w:leader="dot" w:pos="9350"/>
            </w:tabs>
            <w:rPr>
              <w:rFonts w:eastAsiaTheme="minorEastAsia"/>
              <w:i w:val="0"/>
              <w:iCs w:val="0"/>
              <w:noProof/>
              <w:color w:val="auto"/>
              <w:sz w:val="24"/>
              <w:szCs w:val="24"/>
              <w:lang w:val="en-CA"/>
            </w:rPr>
          </w:pPr>
          <w:hyperlink w:anchor="_Toc26434547" w:history="1">
            <w:r w:rsidR="00455B34" w:rsidRPr="007E0011">
              <w:rPr>
                <w:rStyle w:val="Hyperlink"/>
                <w:noProof/>
              </w:rPr>
              <w:t>Collaboratively Developing a Prototype Code Editor for Visually Impaired Users</w:t>
            </w:r>
            <w:r w:rsidR="00455B34">
              <w:rPr>
                <w:noProof/>
                <w:webHidden/>
              </w:rPr>
              <w:tab/>
            </w:r>
            <w:r w:rsidR="00455B34">
              <w:rPr>
                <w:noProof/>
                <w:webHidden/>
              </w:rPr>
              <w:fldChar w:fldCharType="begin"/>
            </w:r>
            <w:r w:rsidR="00455B34">
              <w:rPr>
                <w:noProof/>
                <w:webHidden/>
              </w:rPr>
              <w:instrText xml:space="preserve"> PAGEREF _Toc26434547 \h </w:instrText>
            </w:r>
            <w:r w:rsidR="00455B34">
              <w:rPr>
                <w:noProof/>
                <w:webHidden/>
              </w:rPr>
            </w:r>
            <w:r w:rsidR="00455B34">
              <w:rPr>
                <w:noProof/>
                <w:webHidden/>
              </w:rPr>
              <w:fldChar w:fldCharType="separate"/>
            </w:r>
            <w:r w:rsidR="00455B34">
              <w:rPr>
                <w:noProof/>
                <w:webHidden/>
              </w:rPr>
              <w:t>30</w:t>
            </w:r>
            <w:r w:rsidR="00455B34">
              <w:rPr>
                <w:noProof/>
                <w:webHidden/>
              </w:rPr>
              <w:fldChar w:fldCharType="end"/>
            </w:r>
          </w:hyperlink>
        </w:p>
        <w:p w14:paraId="7854F87F" w14:textId="28E1F835" w:rsidR="00455B34" w:rsidRDefault="00210CC1">
          <w:pPr>
            <w:pStyle w:val="TOC2"/>
            <w:tabs>
              <w:tab w:val="right" w:leader="dot" w:pos="9350"/>
            </w:tabs>
            <w:rPr>
              <w:rFonts w:eastAsiaTheme="minorEastAsia"/>
              <w:i w:val="0"/>
              <w:iCs w:val="0"/>
              <w:noProof/>
              <w:color w:val="auto"/>
              <w:sz w:val="24"/>
              <w:szCs w:val="24"/>
              <w:lang w:val="en-CA"/>
            </w:rPr>
          </w:pPr>
          <w:hyperlink w:anchor="_Toc26434548" w:history="1">
            <w:r w:rsidR="00455B34" w:rsidRPr="007E0011">
              <w:rPr>
                <w:rStyle w:val="Hyperlink"/>
                <w:noProof/>
              </w:rPr>
              <w:t>Politicizing Self-Advocacy: Improving Access to Learning through Disabled Student Workshops</w:t>
            </w:r>
            <w:r w:rsidR="00455B34">
              <w:rPr>
                <w:noProof/>
                <w:webHidden/>
              </w:rPr>
              <w:tab/>
            </w:r>
            <w:r w:rsidR="00455B34">
              <w:rPr>
                <w:noProof/>
                <w:webHidden/>
              </w:rPr>
              <w:fldChar w:fldCharType="begin"/>
            </w:r>
            <w:r w:rsidR="00455B34">
              <w:rPr>
                <w:noProof/>
                <w:webHidden/>
              </w:rPr>
              <w:instrText xml:space="preserve"> PAGEREF _Toc26434548 \h </w:instrText>
            </w:r>
            <w:r w:rsidR="00455B34">
              <w:rPr>
                <w:noProof/>
                <w:webHidden/>
              </w:rPr>
            </w:r>
            <w:r w:rsidR="00455B34">
              <w:rPr>
                <w:noProof/>
                <w:webHidden/>
              </w:rPr>
              <w:fldChar w:fldCharType="separate"/>
            </w:r>
            <w:r w:rsidR="00455B34">
              <w:rPr>
                <w:noProof/>
                <w:webHidden/>
              </w:rPr>
              <w:t>30</w:t>
            </w:r>
            <w:r w:rsidR="00455B34">
              <w:rPr>
                <w:noProof/>
                <w:webHidden/>
              </w:rPr>
              <w:fldChar w:fldCharType="end"/>
            </w:r>
          </w:hyperlink>
        </w:p>
        <w:p w14:paraId="6ECE21C3" w14:textId="32A66411" w:rsidR="00455B34" w:rsidRDefault="00210CC1">
          <w:pPr>
            <w:pStyle w:val="TOC2"/>
            <w:tabs>
              <w:tab w:val="right" w:leader="dot" w:pos="9350"/>
            </w:tabs>
            <w:rPr>
              <w:rFonts w:eastAsiaTheme="minorEastAsia"/>
              <w:i w:val="0"/>
              <w:iCs w:val="0"/>
              <w:noProof/>
              <w:color w:val="auto"/>
              <w:sz w:val="24"/>
              <w:szCs w:val="24"/>
              <w:lang w:val="en-CA"/>
            </w:rPr>
          </w:pPr>
          <w:hyperlink w:anchor="_Toc26434549" w:history="1">
            <w:r w:rsidR="00455B34" w:rsidRPr="007E0011">
              <w:rPr>
                <w:rStyle w:val="Hyperlink"/>
                <w:rFonts w:eastAsia="Arial"/>
                <w:noProof/>
              </w:rPr>
              <w:t>Design-Thinking Workshops with the Faculty of Engineering</w:t>
            </w:r>
            <w:r w:rsidR="00455B34">
              <w:rPr>
                <w:noProof/>
                <w:webHidden/>
              </w:rPr>
              <w:tab/>
            </w:r>
            <w:r w:rsidR="00455B34">
              <w:rPr>
                <w:noProof/>
                <w:webHidden/>
              </w:rPr>
              <w:fldChar w:fldCharType="begin"/>
            </w:r>
            <w:r w:rsidR="00455B34">
              <w:rPr>
                <w:noProof/>
                <w:webHidden/>
              </w:rPr>
              <w:instrText xml:space="preserve"> PAGEREF _Toc26434549 \h </w:instrText>
            </w:r>
            <w:r w:rsidR="00455B34">
              <w:rPr>
                <w:noProof/>
                <w:webHidden/>
              </w:rPr>
            </w:r>
            <w:r w:rsidR="00455B34">
              <w:rPr>
                <w:noProof/>
                <w:webHidden/>
              </w:rPr>
              <w:fldChar w:fldCharType="separate"/>
            </w:r>
            <w:r w:rsidR="00455B34">
              <w:rPr>
                <w:noProof/>
                <w:webHidden/>
              </w:rPr>
              <w:t>30</w:t>
            </w:r>
            <w:r w:rsidR="00455B34">
              <w:rPr>
                <w:noProof/>
                <w:webHidden/>
              </w:rPr>
              <w:fldChar w:fldCharType="end"/>
            </w:r>
          </w:hyperlink>
        </w:p>
        <w:p w14:paraId="74F218F8" w14:textId="38930D4A" w:rsidR="00455B34" w:rsidRDefault="00210CC1">
          <w:pPr>
            <w:pStyle w:val="TOC2"/>
            <w:tabs>
              <w:tab w:val="right" w:leader="dot" w:pos="9350"/>
            </w:tabs>
            <w:rPr>
              <w:rFonts w:eastAsiaTheme="minorEastAsia"/>
              <w:i w:val="0"/>
              <w:iCs w:val="0"/>
              <w:noProof/>
              <w:color w:val="auto"/>
              <w:sz w:val="24"/>
              <w:szCs w:val="24"/>
              <w:lang w:val="en-CA"/>
            </w:rPr>
          </w:pPr>
          <w:hyperlink w:anchor="_Toc26434550" w:history="1">
            <w:r w:rsidR="00455B34" w:rsidRPr="007E0011">
              <w:rPr>
                <w:rStyle w:val="Hyperlink"/>
                <w:rFonts w:eastAsia="Times New Roman"/>
                <w:noProof/>
              </w:rPr>
              <w:t>1SS3: Inquiry in the Social Sciences – Independent Research Projects Surrounding Disability on Campus</w:t>
            </w:r>
            <w:r w:rsidR="00455B34">
              <w:rPr>
                <w:noProof/>
                <w:webHidden/>
              </w:rPr>
              <w:tab/>
            </w:r>
            <w:r w:rsidR="00455B34">
              <w:rPr>
                <w:noProof/>
                <w:webHidden/>
              </w:rPr>
              <w:fldChar w:fldCharType="begin"/>
            </w:r>
            <w:r w:rsidR="00455B34">
              <w:rPr>
                <w:noProof/>
                <w:webHidden/>
              </w:rPr>
              <w:instrText xml:space="preserve"> PAGEREF _Toc26434550 \h </w:instrText>
            </w:r>
            <w:r w:rsidR="00455B34">
              <w:rPr>
                <w:noProof/>
                <w:webHidden/>
              </w:rPr>
            </w:r>
            <w:r w:rsidR="00455B34">
              <w:rPr>
                <w:noProof/>
                <w:webHidden/>
              </w:rPr>
              <w:fldChar w:fldCharType="separate"/>
            </w:r>
            <w:r w:rsidR="00455B34">
              <w:rPr>
                <w:noProof/>
                <w:webHidden/>
              </w:rPr>
              <w:t>31</w:t>
            </w:r>
            <w:r w:rsidR="00455B34">
              <w:rPr>
                <w:noProof/>
                <w:webHidden/>
              </w:rPr>
              <w:fldChar w:fldCharType="end"/>
            </w:r>
          </w:hyperlink>
        </w:p>
        <w:p w14:paraId="06B4C7ED" w14:textId="2170209F" w:rsidR="00455B34" w:rsidRDefault="00210CC1">
          <w:pPr>
            <w:pStyle w:val="TOC2"/>
            <w:tabs>
              <w:tab w:val="right" w:leader="dot" w:pos="9350"/>
            </w:tabs>
            <w:rPr>
              <w:rFonts w:eastAsiaTheme="minorEastAsia"/>
              <w:i w:val="0"/>
              <w:iCs w:val="0"/>
              <w:noProof/>
              <w:color w:val="auto"/>
              <w:sz w:val="24"/>
              <w:szCs w:val="24"/>
              <w:lang w:val="en-CA"/>
            </w:rPr>
          </w:pPr>
          <w:hyperlink w:anchor="_Toc26434551" w:history="1">
            <w:r w:rsidR="00455B34" w:rsidRPr="007E0011">
              <w:rPr>
                <w:rStyle w:val="Hyperlink"/>
                <w:noProof/>
              </w:rPr>
              <w:t>A New Course Coming in Winter 2020 – Geographies of Disability</w:t>
            </w:r>
            <w:r w:rsidR="00455B34">
              <w:rPr>
                <w:noProof/>
                <w:webHidden/>
              </w:rPr>
              <w:tab/>
            </w:r>
            <w:r w:rsidR="00455B34">
              <w:rPr>
                <w:noProof/>
                <w:webHidden/>
              </w:rPr>
              <w:fldChar w:fldCharType="begin"/>
            </w:r>
            <w:r w:rsidR="00455B34">
              <w:rPr>
                <w:noProof/>
                <w:webHidden/>
              </w:rPr>
              <w:instrText xml:space="preserve"> PAGEREF _Toc26434551 \h </w:instrText>
            </w:r>
            <w:r w:rsidR="00455B34">
              <w:rPr>
                <w:noProof/>
                <w:webHidden/>
              </w:rPr>
            </w:r>
            <w:r w:rsidR="00455B34">
              <w:rPr>
                <w:noProof/>
                <w:webHidden/>
              </w:rPr>
              <w:fldChar w:fldCharType="separate"/>
            </w:r>
            <w:r w:rsidR="00455B34">
              <w:rPr>
                <w:noProof/>
                <w:webHidden/>
              </w:rPr>
              <w:t>31</w:t>
            </w:r>
            <w:r w:rsidR="00455B34">
              <w:rPr>
                <w:noProof/>
                <w:webHidden/>
              </w:rPr>
              <w:fldChar w:fldCharType="end"/>
            </w:r>
          </w:hyperlink>
        </w:p>
        <w:p w14:paraId="60667CE1" w14:textId="5C14619D" w:rsidR="00455B34" w:rsidRDefault="00210CC1">
          <w:pPr>
            <w:pStyle w:val="TOC2"/>
            <w:tabs>
              <w:tab w:val="right" w:leader="dot" w:pos="9350"/>
            </w:tabs>
            <w:rPr>
              <w:rFonts w:eastAsiaTheme="minorEastAsia"/>
              <w:i w:val="0"/>
              <w:iCs w:val="0"/>
              <w:noProof/>
              <w:color w:val="auto"/>
              <w:sz w:val="24"/>
              <w:szCs w:val="24"/>
              <w:lang w:val="en-CA"/>
            </w:rPr>
          </w:pPr>
          <w:hyperlink w:anchor="_Toc26434552" w:history="1">
            <w:r w:rsidR="00455B34" w:rsidRPr="007E0011">
              <w:rPr>
                <w:rStyle w:val="Hyperlink"/>
                <w:rFonts w:eastAsia="Arial"/>
                <w:noProof/>
                <w:lang w:val="en-CA"/>
              </w:rPr>
              <w:t>Incorporating Accessibility and Disability Justice into the Delivery Health Geography</w:t>
            </w:r>
            <w:r w:rsidR="00455B34">
              <w:rPr>
                <w:noProof/>
                <w:webHidden/>
              </w:rPr>
              <w:tab/>
            </w:r>
            <w:r w:rsidR="00455B34">
              <w:rPr>
                <w:noProof/>
                <w:webHidden/>
              </w:rPr>
              <w:fldChar w:fldCharType="begin"/>
            </w:r>
            <w:r w:rsidR="00455B34">
              <w:rPr>
                <w:noProof/>
                <w:webHidden/>
              </w:rPr>
              <w:instrText xml:space="preserve"> PAGEREF _Toc26434552 \h </w:instrText>
            </w:r>
            <w:r w:rsidR="00455B34">
              <w:rPr>
                <w:noProof/>
                <w:webHidden/>
              </w:rPr>
            </w:r>
            <w:r w:rsidR="00455B34">
              <w:rPr>
                <w:noProof/>
                <w:webHidden/>
              </w:rPr>
              <w:fldChar w:fldCharType="separate"/>
            </w:r>
            <w:r w:rsidR="00455B34">
              <w:rPr>
                <w:noProof/>
                <w:webHidden/>
              </w:rPr>
              <w:t>31</w:t>
            </w:r>
            <w:r w:rsidR="00455B34">
              <w:rPr>
                <w:noProof/>
                <w:webHidden/>
              </w:rPr>
              <w:fldChar w:fldCharType="end"/>
            </w:r>
          </w:hyperlink>
        </w:p>
        <w:p w14:paraId="56D19CE7" w14:textId="218DBCC2" w:rsidR="00455B34" w:rsidRDefault="00210CC1">
          <w:pPr>
            <w:pStyle w:val="TOC2"/>
            <w:tabs>
              <w:tab w:val="right" w:leader="dot" w:pos="9350"/>
            </w:tabs>
            <w:rPr>
              <w:rFonts w:eastAsiaTheme="minorEastAsia"/>
              <w:i w:val="0"/>
              <w:iCs w:val="0"/>
              <w:noProof/>
              <w:color w:val="auto"/>
              <w:sz w:val="24"/>
              <w:szCs w:val="24"/>
              <w:lang w:val="en-CA"/>
            </w:rPr>
          </w:pPr>
          <w:hyperlink w:anchor="_Toc26434553" w:history="1">
            <w:r w:rsidR="00455B34" w:rsidRPr="007E0011">
              <w:rPr>
                <w:rStyle w:val="Hyperlink"/>
                <w:noProof/>
              </w:rPr>
              <w:t>The MacPherson Institute: Accessibility and Inclusion in Teaching and Learning Programming</w:t>
            </w:r>
            <w:r w:rsidR="00455B34">
              <w:rPr>
                <w:noProof/>
                <w:webHidden/>
              </w:rPr>
              <w:tab/>
            </w:r>
            <w:r w:rsidR="00455B34">
              <w:rPr>
                <w:noProof/>
                <w:webHidden/>
              </w:rPr>
              <w:fldChar w:fldCharType="begin"/>
            </w:r>
            <w:r w:rsidR="00455B34">
              <w:rPr>
                <w:noProof/>
                <w:webHidden/>
              </w:rPr>
              <w:instrText xml:space="preserve"> PAGEREF _Toc26434553 \h </w:instrText>
            </w:r>
            <w:r w:rsidR="00455B34">
              <w:rPr>
                <w:noProof/>
                <w:webHidden/>
              </w:rPr>
            </w:r>
            <w:r w:rsidR="00455B34">
              <w:rPr>
                <w:noProof/>
                <w:webHidden/>
              </w:rPr>
              <w:fldChar w:fldCharType="separate"/>
            </w:r>
            <w:r w:rsidR="00455B34">
              <w:rPr>
                <w:noProof/>
                <w:webHidden/>
              </w:rPr>
              <w:t>32</w:t>
            </w:r>
            <w:r w:rsidR="00455B34">
              <w:rPr>
                <w:noProof/>
                <w:webHidden/>
              </w:rPr>
              <w:fldChar w:fldCharType="end"/>
            </w:r>
          </w:hyperlink>
        </w:p>
        <w:p w14:paraId="427D299A" w14:textId="7B3A0BB4" w:rsidR="00455B34" w:rsidRDefault="00210CC1">
          <w:pPr>
            <w:pStyle w:val="TOC2"/>
            <w:tabs>
              <w:tab w:val="right" w:leader="dot" w:pos="9350"/>
            </w:tabs>
            <w:rPr>
              <w:rFonts w:eastAsiaTheme="minorEastAsia"/>
              <w:i w:val="0"/>
              <w:iCs w:val="0"/>
              <w:noProof/>
              <w:color w:val="auto"/>
              <w:sz w:val="24"/>
              <w:szCs w:val="24"/>
              <w:lang w:val="en-CA"/>
            </w:rPr>
          </w:pPr>
          <w:hyperlink w:anchor="_Toc26434554" w:history="1">
            <w:r w:rsidR="00455B34" w:rsidRPr="007E0011">
              <w:rPr>
                <w:rStyle w:val="Hyperlink"/>
                <w:rFonts w:eastAsia="Arial"/>
                <w:noProof/>
              </w:rPr>
              <w:t>The MacPherson Institute: The Student Partner Program</w:t>
            </w:r>
            <w:r w:rsidR="00455B34">
              <w:rPr>
                <w:noProof/>
                <w:webHidden/>
              </w:rPr>
              <w:tab/>
            </w:r>
            <w:r w:rsidR="00455B34">
              <w:rPr>
                <w:noProof/>
                <w:webHidden/>
              </w:rPr>
              <w:fldChar w:fldCharType="begin"/>
            </w:r>
            <w:r w:rsidR="00455B34">
              <w:rPr>
                <w:noProof/>
                <w:webHidden/>
              </w:rPr>
              <w:instrText xml:space="preserve"> PAGEREF _Toc26434554 \h </w:instrText>
            </w:r>
            <w:r w:rsidR="00455B34">
              <w:rPr>
                <w:noProof/>
                <w:webHidden/>
              </w:rPr>
            </w:r>
            <w:r w:rsidR="00455B34">
              <w:rPr>
                <w:noProof/>
                <w:webHidden/>
              </w:rPr>
              <w:fldChar w:fldCharType="separate"/>
            </w:r>
            <w:r w:rsidR="00455B34">
              <w:rPr>
                <w:noProof/>
                <w:webHidden/>
              </w:rPr>
              <w:t>32</w:t>
            </w:r>
            <w:r w:rsidR="00455B34">
              <w:rPr>
                <w:noProof/>
                <w:webHidden/>
              </w:rPr>
              <w:fldChar w:fldCharType="end"/>
            </w:r>
          </w:hyperlink>
        </w:p>
        <w:p w14:paraId="56B1D10F" w14:textId="681A65B2" w:rsidR="00455B34" w:rsidRDefault="00210CC1">
          <w:pPr>
            <w:pStyle w:val="TOC2"/>
            <w:tabs>
              <w:tab w:val="right" w:leader="dot" w:pos="9350"/>
            </w:tabs>
            <w:rPr>
              <w:rFonts w:eastAsiaTheme="minorEastAsia"/>
              <w:i w:val="0"/>
              <w:iCs w:val="0"/>
              <w:noProof/>
              <w:color w:val="auto"/>
              <w:sz w:val="24"/>
              <w:szCs w:val="24"/>
              <w:lang w:val="en-CA"/>
            </w:rPr>
          </w:pPr>
          <w:hyperlink w:anchor="_Toc26434555" w:history="1">
            <w:r w:rsidR="00455B34" w:rsidRPr="007E0011">
              <w:rPr>
                <w:rStyle w:val="Hyperlink"/>
                <w:rFonts w:eastAsia="Times New Roman"/>
                <w:noProof/>
                <w:lang w:val="en-CA"/>
              </w:rPr>
              <w:t>Surveying Students’ Experiences of Echo360 in the Life Sciences Program</w:t>
            </w:r>
            <w:r w:rsidR="00455B34">
              <w:rPr>
                <w:noProof/>
                <w:webHidden/>
              </w:rPr>
              <w:tab/>
            </w:r>
            <w:r w:rsidR="00455B34">
              <w:rPr>
                <w:noProof/>
                <w:webHidden/>
              </w:rPr>
              <w:fldChar w:fldCharType="begin"/>
            </w:r>
            <w:r w:rsidR="00455B34">
              <w:rPr>
                <w:noProof/>
                <w:webHidden/>
              </w:rPr>
              <w:instrText xml:space="preserve"> PAGEREF _Toc26434555 \h </w:instrText>
            </w:r>
            <w:r w:rsidR="00455B34">
              <w:rPr>
                <w:noProof/>
                <w:webHidden/>
              </w:rPr>
            </w:r>
            <w:r w:rsidR="00455B34">
              <w:rPr>
                <w:noProof/>
                <w:webHidden/>
              </w:rPr>
              <w:fldChar w:fldCharType="separate"/>
            </w:r>
            <w:r w:rsidR="00455B34">
              <w:rPr>
                <w:noProof/>
                <w:webHidden/>
              </w:rPr>
              <w:t>33</w:t>
            </w:r>
            <w:r w:rsidR="00455B34">
              <w:rPr>
                <w:noProof/>
                <w:webHidden/>
              </w:rPr>
              <w:fldChar w:fldCharType="end"/>
            </w:r>
          </w:hyperlink>
        </w:p>
        <w:p w14:paraId="7EAE1DAA" w14:textId="3669C0A3" w:rsidR="00455B34" w:rsidRDefault="00210CC1">
          <w:pPr>
            <w:pStyle w:val="TOC1"/>
            <w:tabs>
              <w:tab w:val="right" w:leader="dot" w:pos="9350"/>
            </w:tabs>
            <w:rPr>
              <w:rFonts w:eastAsiaTheme="minorEastAsia"/>
              <w:b w:val="0"/>
              <w:bCs w:val="0"/>
              <w:i w:val="0"/>
              <w:iCs w:val="0"/>
              <w:noProof/>
              <w:color w:val="auto"/>
              <w:lang w:val="en-CA"/>
            </w:rPr>
          </w:pPr>
          <w:hyperlink w:anchor="_Toc26434556" w:history="1">
            <w:r w:rsidR="00455B34" w:rsidRPr="007E0011">
              <w:rPr>
                <w:rStyle w:val="Hyperlink"/>
                <w:rFonts w:eastAsia="Arial"/>
                <w:noProof/>
              </w:rPr>
              <w:t>Teaching and Learning: Educational Technologies, Online Course Design, and Accessibility and Disability Inclusion Training</w:t>
            </w:r>
            <w:r w:rsidR="00455B34">
              <w:rPr>
                <w:noProof/>
                <w:webHidden/>
              </w:rPr>
              <w:tab/>
            </w:r>
            <w:r w:rsidR="00455B34">
              <w:rPr>
                <w:noProof/>
                <w:webHidden/>
              </w:rPr>
              <w:fldChar w:fldCharType="begin"/>
            </w:r>
            <w:r w:rsidR="00455B34">
              <w:rPr>
                <w:noProof/>
                <w:webHidden/>
              </w:rPr>
              <w:instrText xml:space="preserve"> PAGEREF _Toc26434556 \h </w:instrText>
            </w:r>
            <w:r w:rsidR="00455B34">
              <w:rPr>
                <w:noProof/>
                <w:webHidden/>
              </w:rPr>
            </w:r>
            <w:r w:rsidR="00455B34">
              <w:rPr>
                <w:noProof/>
                <w:webHidden/>
              </w:rPr>
              <w:fldChar w:fldCharType="separate"/>
            </w:r>
            <w:r w:rsidR="00455B34">
              <w:rPr>
                <w:noProof/>
                <w:webHidden/>
              </w:rPr>
              <w:t>33</w:t>
            </w:r>
            <w:r w:rsidR="00455B34">
              <w:rPr>
                <w:noProof/>
                <w:webHidden/>
              </w:rPr>
              <w:fldChar w:fldCharType="end"/>
            </w:r>
          </w:hyperlink>
        </w:p>
        <w:p w14:paraId="78B4EE34" w14:textId="59386959" w:rsidR="00455B34" w:rsidRDefault="00210CC1">
          <w:pPr>
            <w:pStyle w:val="TOC2"/>
            <w:tabs>
              <w:tab w:val="right" w:leader="dot" w:pos="9350"/>
            </w:tabs>
            <w:rPr>
              <w:rFonts w:eastAsiaTheme="minorEastAsia"/>
              <w:i w:val="0"/>
              <w:iCs w:val="0"/>
              <w:noProof/>
              <w:color w:val="auto"/>
              <w:sz w:val="24"/>
              <w:szCs w:val="24"/>
              <w:lang w:val="en-CA"/>
            </w:rPr>
          </w:pPr>
          <w:hyperlink w:anchor="_Toc26434557" w:history="1">
            <w:r w:rsidR="00455B34" w:rsidRPr="007E0011">
              <w:rPr>
                <w:rStyle w:val="Hyperlink"/>
                <w:rFonts w:eastAsia="Arial"/>
                <w:noProof/>
              </w:rPr>
              <w:t>Accessible Online Course Design at McMaster Continuing Education</w:t>
            </w:r>
            <w:r w:rsidR="00455B34">
              <w:rPr>
                <w:noProof/>
                <w:webHidden/>
              </w:rPr>
              <w:tab/>
            </w:r>
            <w:r w:rsidR="00455B34">
              <w:rPr>
                <w:noProof/>
                <w:webHidden/>
              </w:rPr>
              <w:fldChar w:fldCharType="begin"/>
            </w:r>
            <w:r w:rsidR="00455B34">
              <w:rPr>
                <w:noProof/>
                <w:webHidden/>
              </w:rPr>
              <w:instrText xml:space="preserve"> PAGEREF _Toc26434557 \h </w:instrText>
            </w:r>
            <w:r w:rsidR="00455B34">
              <w:rPr>
                <w:noProof/>
                <w:webHidden/>
              </w:rPr>
            </w:r>
            <w:r w:rsidR="00455B34">
              <w:rPr>
                <w:noProof/>
                <w:webHidden/>
              </w:rPr>
              <w:fldChar w:fldCharType="separate"/>
            </w:r>
            <w:r w:rsidR="00455B34">
              <w:rPr>
                <w:noProof/>
                <w:webHidden/>
              </w:rPr>
              <w:t>33</w:t>
            </w:r>
            <w:r w:rsidR="00455B34">
              <w:rPr>
                <w:noProof/>
                <w:webHidden/>
              </w:rPr>
              <w:fldChar w:fldCharType="end"/>
            </w:r>
          </w:hyperlink>
        </w:p>
        <w:p w14:paraId="50232D03" w14:textId="0924B180" w:rsidR="00455B34" w:rsidRDefault="00210CC1">
          <w:pPr>
            <w:pStyle w:val="TOC3"/>
            <w:tabs>
              <w:tab w:val="right" w:leader="dot" w:pos="9350"/>
            </w:tabs>
            <w:rPr>
              <w:rFonts w:eastAsiaTheme="minorEastAsia"/>
              <w:noProof/>
              <w:color w:val="auto"/>
              <w:sz w:val="24"/>
              <w:szCs w:val="24"/>
              <w:lang w:val="en-CA"/>
            </w:rPr>
          </w:pPr>
          <w:hyperlink w:anchor="_Toc26434558" w:history="1">
            <w:r w:rsidR="00455B34" w:rsidRPr="007E0011">
              <w:rPr>
                <w:rStyle w:val="Hyperlink"/>
                <w:noProof/>
              </w:rPr>
              <w:t>Creating Digitally Accessible Online Course Frameworks</w:t>
            </w:r>
            <w:r w:rsidR="00455B34">
              <w:rPr>
                <w:noProof/>
                <w:webHidden/>
              </w:rPr>
              <w:tab/>
            </w:r>
            <w:r w:rsidR="00455B34">
              <w:rPr>
                <w:noProof/>
                <w:webHidden/>
              </w:rPr>
              <w:fldChar w:fldCharType="begin"/>
            </w:r>
            <w:r w:rsidR="00455B34">
              <w:rPr>
                <w:noProof/>
                <w:webHidden/>
              </w:rPr>
              <w:instrText xml:space="preserve"> PAGEREF _Toc26434558 \h </w:instrText>
            </w:r>
            <w:r w:rsidR="00455B34">
              <w:rPr>
                <w:noProof/>
                <w:webHidden/>
              </w:rPr>
            </w:r>
            <w:r w:rsidR="00455B34">
              <w:rPr>
                <w:noProof/>
                <w:webHidden/>
              </w:rPr>
              <w:fldChar w:fldCharType="separate"/>
            </w:r>
            <w:r w:rsidR="00455B34">
              <w:rPr>
                <w:noProof/>
                <w:webHidden/>
              </w:rPr>
              <w:t>33</w:t>
            </w:r>
            <w:r w:rsidR="00455B34">
              <w:rPr>
                <w:noProof/>
                <w:webHidden/>
              </w:rPr>
              <w:fldChar w:fldCharType="end"/>
            </w:r>
          </w:hyperlink>
        </w:p>
        <w:p w14:paraId="7082AA1F" w14:textId="161D057A" w:rsidR="00455B34" w:rsidRDefault="00210CC1">
          <w:pPr>
            <w:pStyle w:val="TOC3"/>
            <w:tabs>
              <w:tab w:val="right" w:leader="dot" w:pos="9350"/>
            </w:tabs>
            <w:rPr>
              <w:rFonts w:eastAsiaTheme="minorEastAsia"/>
              <w:noProof/>
              <w:color w:val="auto"/>
              <w:sz w:val="24"/>
              <w:szCs w:val="24"/>
              <w:lang w:val="en-CA"/>
            </w:rPr>
          </w:pPr>
          <w:hyperlink w:anchor="_Toc26434559" w:history="1">
            <w:r w:rsidR="00455B34" w:rsidRPr="007E0011">
              <w:rPr>
                <w:rStyle w:val="Hyperlink"/>
                <w:noProof/>
              </w:rPr>
              <w:t>Experimenting with Enhancing Accessibility in Course Content and Delivery Methods</w:t>
            </w:r>
            <w:r w:rsidR="00455B34">
              <w:rPr>
                <w:noProof/>
                <w:webHidden/>
              </w:rPr>
              <w:tab/>
            </w:r>
            <w:r w:rsidR="00455B34">
              <w:rPr>
                <w:noProof/>
                <w:webHidden/>
              </w:rPr>
              <w:fldChar w:fldCharType="begin"/>
            </w:r>
            <w:r w:rsidR="00455B34">
              <w:rPr>
                <w:noProof/>
                <w:webHidden/>
              </w:rPr>
              <w:instrText xml:space="preserve"> PAGEREF _Toc26434559 \h </w:instrText>
            </w:r>
            <w:r w:rsidR="00455B34">
              <w:rPr>
                <w:noProof/>
                <w:webHidden/>
              </w:rPr>
            </w:r>
            <w:r w:rsidR="00455B34">
              <w:rPr>
                <w:noProof/>
                <w:webHidden/>
              </w:rPr>
              <w:fldChar w:fldCharType="separate"/>
            </w:r>
            <w:r w:rsidR="00455B34">
              <w:rPr>
                <w:noProof/>
                <w:webHidden/>
              </w:rPr>
              <w:t>34</w:t>
            </w:r>
            <w:r w:rsidR="00455B34">
              <w:rPr>
                <w:noProof/>
                <w:webHidden/>
              </w:rPr>
              <w:fldChar w:fldCharType="end"/>
            </w:r>
          </w:hyperlink>
        </w:p>
        <w:p w14:paraId="5FC565E4" w14:textId="2046A965" w:rsidR="00455B34" w:rsidRDefault="00210CC1">
          <w:pPr>
            <w:pStyle w:val="TOC2"/>
            <w:tabs>
              <w:tab w:val="right" w:leader="dot" w:pos="9350"/>
            </w:tabs>
            <w:rPr>
              <w:rFonts w:eastAsiaTheme="minorEastAsia"/>
              <w:i w:val="0"/>
              <w:iCs w:val="0"/>
              <w:noProof/>
              <w:color w:val="auto"/>
              <w:sz w:val="24"/>
              <w:szCs w:val="24"/>
              <w:lang w:val="en-CA"/>
            </w:rPr>
          </w:pPr>
          <w:hyperlink w:anchor="_Toc26434560" w:history="1">
            <w:r w:rsidR="00455B34" w:rsidRPr="007E0011">
              <w:rPr>
                <w:rStyle w:val="Hyperlink"/>
                <w:rFonts w:eastAsia="Arial"/>
                <w:noProof/>
              </w:rPr>
              <w:t>Echo 360 Lecture Capture and Video Engagement Platform</w:t>
            </w:r>
            <w:r w:rsidR="00455B34">
              <w:rPr>
                <w:noProof/>
                <w:webHidden/>
              </w:rPr>
              <w:tab/>
            </w:r>
            <w:r w:rsidR="00455B34">
              <w:rPr>
                <w:noProof/>
                <w:webHidden/>
              </w:rPr>
              <w:fldChar w:fldCharType="begin"/>
            </w:r>
            <w:r w:rsidR="00455B34">
              <w:rPr>
                <w:noProof/>
                <w:webHidden/>
              </w:rPr>
              <w:instrText xml:space="preserve"> PAGEREF _Toc26434560 \h </w:instrText>
            </w:r>
            <w:r w:rsidR="00455B34">
              <w:rPr>
                <w:noProof/>
                <w:webHidden/>
              </w:rPr>
            </w:r>
            <w:r w:rsidR="00455B34">
              <w:rPr>
                <w:noProof/>
                <w:webHidden/>
              </w:rPr>
              <w:fldChar w:fldCharType="separate"/>
            </w:r>
            <w:r w:rsidR="00455B34">
              <w:rPr>
                <w:noProof/>
                <w:webHidden/>
              </w:rPr>
              <w:t>34</w:t>
            </w:r>
            <w:r w:rsidR="00455B34">
              <w:rPr>
                <w:noProof/>
                <w:webHidden/>
              </w:rPr>
              <w:fldChar w:fldCharType="end"/>
            </w:r>
          </w:hyperlink>
        </w:p>
        <w:p w14:paraId="32E2B4C5" w14:textId="1413434B" w:rsidR="00455B34" w:rsidRDefault="00210CC1">
          <w:pPr>
            <w:pStyle w:val="TOC2"/>
            <w:tabs>
              <w:tab w:val="right" w:leader="dot" w:pos="9350"/>
            </w:tabs>
            <w:rPr>
              <w:rFonts w:eastAsiaTheme="minorEastAsia"/>
              <w:i w:val="0"/>
              <w:iCs w:val="0"/>
              <w:noProof/>
              <w:color w:val="auto"/>
              <w:sz w:val="24"/>
              <w:szCs w:val="24"/>
              <w:lang w:val="en-CA"/>
            </w:rPr>
          </w:pPr>
          <w:hyperlink w:anchor="_Toc26434561" w:history="1">
            <w:r w:rsidR="00455B34" w:rsidRPr="007E0011">
              <w:rPr>
                <w:rStyle w:val="Hyperlink"/>
                <w:noProof/>
              </w:rPr>
              <w:t>Echo360 Sandpit: A Collaborative Online Learning Platform</w:t>
            </w:r>
            <w:r w:rsidR="00455B34">
              <w:rPr>
                <w:noProof/>
                <w:webHidden/>
              </w:rPr>
              <w:tab/>
            </w:r>
            <w:r w:rsidR="00455B34">
              <w:rPr>
                <w:noProof/>
                <w:webHidden/>
              </w:rPr>
              <w:fldChar w:fldCharType="begin"/>
            </w:r>
            <w:r w:rsidR="00455B34">
              <w:rPr>
                <w:noProof/>
                <w:webHidden/>
              </w:rPr>
              <w:instrText xml:space="preserve"> PAGEREF _Toc26434561 \h </w:instrText>
            </w:r>
            <w:r w:rsidR="00455B34">
              <w:rPr>
                <w:noProof/>
                <w:webHidden/>
              </w:rPr>
            </w:r>
            <w:r w:rsidR="00455B34">
              <w:rPr>
                <w:noProof/>
                <w:webHidden/>
              </w:rPr>
              <w:fldChar w:fldCharType="separate"/>
            </w:r>
            <w:r w:rsidR="00455B34">
              <w:rPr>
                <w:noProof/>
                <w:webHidden/>
              </w:rPr>
              <w:t>35</w:t>
            </w:r>
            <w:r w:rsidR="00455B34">
              <w:rPr>
                <w:noProof/>
                <w:webHidden/>
              </w:rPr>
              <w:fldChar w:fldCharType="end"/>
            </w:r>
          </w:hyperlink>
        </w:p>
        <w:p w14:paraId="3E3DB458" w14:textId="3920FF7A" w:rsidR="00455B34" w:rsidRDefault="00210CC1">
          <w:pPr>
            <w:pStyle w:val="TOC2"/>
            <w:tabs>
              <w:tab w:val="right" w:leader="dot" w:pos="9350"/>
            </w:tabs>
            <w:rPr>
              <w:rFonts w:eastAsiaTheme="minorEastAsia"/>
              <w:i w:val="0"/>
              <w:iCs w:val="0"/>
              <w:noProof/>
              <w:color w:val="auto"/>
              <w:sz w:val="24"/>
              <w:szCs w:val="24"/>
              <w:lang w:val="en-CA"/>
            </w:rPr>
          </w:pPr>
          <w:hyperlink w:anchor="_Toc26434562" w:history="1">
            <w:r w:rsidR="00455B34" w:rsidRPr="007E0011">
              <w:rPr>
                <w:rStyle w:val="Hyperlink"/>
                <w:noProof/>
              </w:rPr>
              <w:t>Faculty of Science: Blended Learning Conversion for Accessibility</w:t>
            </w:r>
            <w:r w:rsidR="00455B34">
              <w:rPr>
                <w:noProof/>
                <w:webHidden/>
              </w:rPr>
              <w:tab/>
            </w:r>
            <w:r w:rsidR="00455B34">
              <w:rPr>
                <w:noProof/>
                <w:webHidden/>
              </w:rPr>
              <w:fldChar w:fldCharType="begin"/>
            </w:r>
            <w:r w:rsidR="00455B34">
              <w:rPr>
                <w:noProof/>
                <w:webHidden/>
              </w:rPr>
              <w:instrText xml:space="preserve"> PAGEREF _Toc26434562 \h </w:instrText>
            </w:r>
            <w:r w:rsidR="00455B34">
              <w:rPr>
                <w:noProof/>
                <w:webHidden/>
              </w:rPr>
            </w:r>
            <w:r w:rsidR="00455B34">
              <w:rPr>
                <w:noProof/>
                <w:webHidden/>
              </w:rPr>
              <w:fldChar w:fldCharType="separate"/>
            </w:r>
            <w:r w:rsidR="00455B34">
              <w:rPr>
                <w:noProof/>
                <w:webHidden/>
              </w:rPr>
              <w:t>35</w:t>
            </w:r>
            <w:r w:rsidR="00455B34">
              <w:rPr>
                <w:noProof/>
                <w:webHidden/>
              </w:rPr>
              <w:fldChar w:fldCharType="end"/>
            </w:r>
          </w:hyperlink>
        </w:p>
        <w:p w14:paraId="603C7872" w14:textId="6E5E8FB8" w:rsidR="00455B34" w:rsidRDefault="00210CC1">
          <w:pPr>
            <w:pStyle w:val="TOC2"/>
            <w:tabs>
              <w:tab w:val="right" w:leader="dot" w:pos="9350"/>
            </w:tabs>
            <w:rPr>
              <w:rFonts w:eastAsiaTheme="minorEastAsia"/>
              <w:i w:val="0"/>
              <w:iCs w:val="0"/>
              <w:noProof/>
              <w:color w:val="auto"/>
              <w:sz w:val="24"/>
              <w:szCs w:val="24"/>
              <w:lang w:val="en-CA"/>
            </w:rPr>
          </w:pPr>
          <w:hyperlink w:anchor="_Toc26434563" w:history="1">
            <w:r w:rsidR="00455B34" w:rsidRPr="007E0011">
              <w:rPr>
                <w:rStyle w:val="Hyperlink"/>
                <w:rFonts w:eastAsia="Arial"/>
                <w:noProof/>
              </w:rPr>
              <w:t>Faculty Of Social Sciences Training: Accessible Digital Media</w:t>
            </w:r>
            <w:r w:rsidR="00455B34">
              <w:rPr>
                <w:noProof/>
                <w:webHidden/>
              </w:rPr>
              <w:tab/>
            </w:r>
            <w:r w:rsidR="00455B34">
              <w:rPr>
                <w:noProof/>
                <w:webHidden/>
              </w:rPr>
              <w:fldChar w:fldCharType="begin"/>
            </w:r>
            <w:r w:rsidR="00455B34">
              <w:rPr>
                <w:noProof/>
                <w:webHidden/>
              </w:rPr>
              <w:instrText xml:space="preserve"> PAGEREF _Toc26434563 \h </w:instrText>
            </w:r>
            <w:r w:rsidR="00455B34">
              <w:rPr>
                <w:noProof/>
                <w:webHidden/>
              </w:rPr>
            </w:r>
            <w:r w:rsidR="00455B34">
              <w:rPr>
                <w:noProof/>
                <w:webHidden/>
              </w:rPr>
              <w:fldChar w:fldCharType="separate"/>
            </w:r>
            <w:r w:rsidR="00455B34">
              <w:rPr>
                <w:noProof/>
                <w:webHidden/>
              </w:rPr>
              <w:t>36</w:t>
            </w:r>
            <w:r w:rsidR="00455B34">
              <w:rPr>
                <w:noProof/>
                <w:webHidden/>
              </w:rPr>
              <w:fldChar w:fldCharType="end"/>
            </w:r>
          </w:hyperlink>
        </w:p>
        <w:p w14:paraId="0AE59D83" w14:textId="7FE46B7C" w:rsidR="00455B34" w:rsidRDefault="00210CC1">
          <w:pPr>
            <w:pStyle w:val="TOC2"/>
            <w:tabs>
              <w:tab w:val="right" w:leader="dot" w:pos="9350"/>
            </w:tabs>
            <w:rPr>
              <w:rFonts w:eastAsiaTheme="minorEastAsia"/>
              <w:i w:val="0"/>
              <w:iCs w:val="0"/>
              <w:noProof/>
              <w:color w:val="auto"/>
              <w:sz w:val="24"/>
              <w:szCs w:val="24"/>
              <w:lang w:val="en-CA"/>
            </w:rPr>
          </w:pPr>
          <w:hyperlink w:anchor="_Toc26434564" w:history="1">
            <w:r w:rsidR="00455B34" w:rsidRPr="007E0011">
              <w:rPr>
                <w:rStyle w:val="Hyperlink"/>
                <w:rFonts w:eastAsia="Times New Roman"/>
                <w:noProof/>
                <w:lang w:val="en-CA"/>
              </w:rPr>
              <w:t>Professor Hippo-On-Campus: Student Mental Health Education Program for Educators and Navigators</w:t>
            </w:r>
            <w:r w:rsidR="00455B34">
              <w:rPr>
                <w:noProof/>
                <w:webHidden/>
              </w:rPr>
              <w:tab/>
            </w:r>
            <w:r w:rsidR="00455B34">
              <w:rPr>
                <w:noProof/>
                <w:webHidden/>
              </w:rPr>
              <w:fldChar w:fldCharType="begin"/>
            </w:r>
            <w:r w:rsidR="00455B34">
              <w:rPr>
                <w:noProof/>
                <w:webHidden/>
              </w:rPr>
              <w:instrText xml:space="preserve"> PAGEREF _Toc26434564 \h </w:instrText>
            </w:r>
            <w:r w:rsidR="00455B34">
              <w:rPr>
                <w:noProof/>
                <w:webHidden/>
              </w:rPr>
            </w:r>
            <w:r w:rsidR="00455B34">
              <w:rPr>
                <w:noProof/>
                <w:webHidden/>
              </w:rPr>
              <w:fldChar w:fldCharType="separate"/>
            </w:r>
            <w:r w:rsidR="00455B34">
              <w:rPr>
                <w:noProof/>
                <w:webHidden/>
              </w:rPr>
              <w:t>36</w:t>
            </w:r>
            <w:r w:rsidR="00455B34">
              <w:rPr>
                <w:noProof/>
                <w:webHidden/>
              </w:rPr>
              <w:fldChar w:fldCharType="end"/>
            </w:r>
          </w:hyperlink>
        </w:p>
        <w:p w14:paraId="25D853E1" w14:textId="1676ED9F" w:rsidR="00455B34" w:rsidRDefault="00210CC1">
          <w:pPr>
            <w:pStyle w:val="TOC2"/>
            <w:tabs>
              <w:tab w:val="right" w:leader="dot" w:pos="9350"/>
            </w:tabs>
            <w:rPr>
              <w:rFonts w:eastAsiaTheme="minorEastAsia"/>
              <w:i w:val="0"/>
              <w:iCs w:val="0"/>
              <w:noProof/>
              <w:color w:val="auto"/>
              <w:sz w:val="24"/>
              <w:szCs w:val="24"/>
              <w:lang w:val="en-CA"/>
            </w:rPr>
          </w:pPr>
          <w:hyperlink w:anchor="_Toc26434565" w:history="1">
            <w:r w:rsidR="00455B34" w:rsidRPr="007E0011">
              <w:rPr>
                <w:rStyle w:val="Hyperlink"/>
                <w:noProof/>
              </w:rPr>
              <w:t>Equity-Informed Workshops in the Student Success Centre</w:t>
            </w:r>
            <w:r w:rsidR="00455B34">
              <w:rPr>
                <w:noProof/>
                <w:webHidden/>
              </w:rPr>
              <w:tab/>
            </w:r>
            <w:r w:rsidR="00455B34">
              <w:rPr>
                <w:noProof/>
                <w:webHidden/>
              </w:rPr>
              <w:fldChar w:fldCharType="begin"/>
            </w:r>
            <w:r w:rsidR="00455B34">
              <w:rPr>
                <w:noProof/>
                <w:webHidden/>
              </w:rPr>
              <w:instrText xml:space="preserve"> PAGEREF _Toc26434565 \h </w:instrText>
            </w:r>
            <w:r w:rsidR="00455B34">
              <w:rPr>
                <w:noProof/>
                <w:webHidden/>
              </w:rPr>
            </w:r>
            <w:r w:rsidR="00455B34">
              <w:rPr>
                <w:noProof/>
                <w:webHidden/>
              </w:rPr>
              <w:fldChar w:fldCharType="separate"/>
            </w:r>
            <w:r w:rsidR="00455B34">
              <w:rPr>
                <w:noProof/>
                <w:webHidden/>
              </w:rPr>
              <w:t>37</w:t>
            </w:r>
            <w:r w:rsidR="00455B34">
              <w:rPr>
                <w:noProof/>
                <w:webHidden/>
              </w:rPr>
              <w:fldChar w:fldCharType="end"/>
            </w:r>
          </w:hyperlink>
        </w:p>
        <w:p w14:paraId="7716956F" w14:textId="0CC9D461" w:rsidR="00455B34" w:rsidRDefault="00210CC1">
          <w:pPr>
            <w:pStyle w:val="TOC1"/>
            <w:tabs>
              <w:tab w:val="right" w:leader="dot" w:pos="9350"/>
            </w:tabs>
            <w:rPr>
              <w:rFonts w:eastAsiaTheme="minorEastAsia"/>
              <w:b w:val="0"/>
              <w:bCs w:val="0"/>
              <w:i w:val="0"/>
              <w:iCs w:val="0"/>
              <w:noProof/>
              <w:color w:val="auto"/>
              <w:lang w:val="en-CA"/>
            </w:rPr>
          </w:pPr>
          <w:hyperlink w:anchor="_Toc26434566" w:history="1">
            <w:r w:rsidR="00455B34" w:rsidRPr="007E0011">
              <w:rPr>
                <w:rStyle w:val="Hyperlink"/>
                <w:noProof/>
              </w:rPr>
              <w:t>Technology</w:t>
            </w:r>
            <w:r w:rsidR="00455B34" w:rsidRPr="007E0011">
              <w:rPr>
                <w:rStyle w:val="Hyperlink"/>
                <w:noProof/>
                <w:lang w:val="en-CA"/>
              </w:rPr>
              <w:t xml:space="preserve"> &amp; Communications</w:t>
            </w:r>
            <w:r w:rsidR="00455B34">
              <w:rPr>
                <w:noProof/>
                <w:webHidden/>
              </w:rPr>
              <w:tab/>
            </w:r>
            <w:r w:rsidR="00455B34">
              <w:rPr>
                <w:noProof/>
                <w:webHidden/>
              </w:rPr>
              <w:fldChar w:fldCharType="begin"/>
            </w:r>
            <w:r w:rsidR="00455B34">
              <w:rPr>
                <w:noProof/>
                <w:webHidden/>
              </w:rPr>
              <w:instrText xml:space="preserve"> PAGEREF _Toc26434566 \h </w:instrText>
            </w:r>
            <w:r w:rsidR="00455B34">
              <w:rPr>
                <w:noProof/>
                <w:webHidden/>
              </w:rPr>
            </w:r>
            <w:r w:rsidR="00455B34">
              <w:rPr>
                <w:noProof/>
                <w:webHidden/>
              </w:rPr>
              <w:fldChar w:fldCharType="separate"/>
            </w:r>
            <w:r w:rsidR="00455B34">
              <w:rPr>
                <w:noProof/>
                <w:webHidden/>
              </w:rPr>
              <w:t>37</w:t>
            </w:r>
            <w:r w:rsidR="00455B34">
              <w:rPr>
                <w:noProof/>
                <w:webHidden/>
              </w:rPr>
              <w:fldChar w:fldCharType="end"/>
            </w:r>
          </w:hyperlink>
        </w:p>
        <w:p w14:paraId="386FB418" w14:textId="72994FEF" w:rsidR="00455B34" w:rsidRDefault="00210CC1">
          <w:pPr>
            <w:pStyle w:val="TOC2"/>
            <w:tabs>
              <w:tab w:val="right" w:leader="dot" w:pos="9350"/>
            </w:tabs>
            <w:rPr>
              <w:rFonts w:eastAsiaTheme="minorEastAsia"/>
              <w:i w:val="0"/>
              <w:iCs w:val="0"/>
              <w:noProof/>
              <w:color w:val="auto"/>
              <w:sz w:val="24"/>
              <w:szCs w:val="24"/>
              <w:lang w:val="en-CA"/>
            </w:rPr>
          </w:pPr>
          <w:hyperlink w:anchor="_Toc26434567" w:history="1">
            <w:r w:rsidR="00455B34" w:rsidRPr="007E0011">
              <w:rPr>
                <w:rStyle w:val="Hyperlink"/>
                <w:rFonts w:eastAsia="Arial"/>
                <w:noProof/>
                <w:lang w:val="en-CA"/>
              </w:rPr>
              <w:t>Accessible Communications and Public Affairs at McMaster University</w:t>
            </w:r>
            <w:r w:rsidR="00455B34">
              <w:rPr>
                <w:noProof/>
                <w:webHidden/>
              </w:rPr>
              <w:tab/>
            </w:r>
            <w:r w:rsidR="00455B34">
              <w:rPr>
                <w:noProof/>
                <w:webHidden/>
              </w:rPr>
              <w:fldChar w:fldCharType="begin"/>
            </w:r>
            <w:r w:rsidR="00455B34">
              <w:rPr>
                <w:noProof/>
                <w:webHidden/>
              </w:rPr>
              <w:instrText xml:space="preserve"> PAGEREF _Toc26434567 \h </w:instrText>
            </w:r>
            <w:r w:rsidR="00455B34">
              <w:rPr>
                <w:noProof/>
                <w:webHidden/>
              </w:rPr>
            </w:r>
            <w:r w:rsidR="00455B34">
              <w:rPr>
                <w:noProof/>
                <w:webHidden/>
              </w:rPr>
              <w:fldChar w:fldCharType="separate"/>
            </w:r>
            <w:r w:rsidR="00455B34">
              <w:rPr>
                <w:noProof/>
                <w:webHidden/>
              </w:rPr>
              <w:t>37</w:t>
            </w:r>
            <w:r w:rsidR="00455B34">
              <w:rPr>
                <w:noProof/>
                <w:webHidden/>
              </w:rPr>
              <w:fldChar w:fldCharType="end"/>
            </w:r>
          </w:hyperlink>
        </w:p>
        <w:p w14:paraId="305CBE6F" w14:textId="5AB47E5F" w:rsidR="00455B34" w:rsidRDefault="00210CC1">
          <w:pPr>
            <w:pStyle w:val="TOC2"/>
            <w:tabs>
              <w:tab w:val="right" w:leader="dot" w:pos="9350"/>
            </w:tabs>
            <w:rPr>
              <w:rFonts w:eastAsiaTheme="minorEastAsia"/>
              <w:i w:val="0"/>
              <w:iCs w:val="0"/>
              <w:noProof/>
              <w:color w:val="auto"/>
              <w:sz w:val="24"/>
              <w:szCs w:val="24"/>
              <w:lang w:val="en-CA"/>
            </w:rPr>
          </w:pPr>
          <w:hyperlink w:anchor="_Toc26434568" w:history="1">
            <w:r w:rsidR="00455B34" w:rsidRPr="007E0011">
              <w:rPr>
                <w:rStyle w:val="Hyperlink"/>
                <w:rFonts w:eastAsia="Times New Roman"/>
                <w:noProof/>
              </w:rPr>
              <w:t>Increasing Website Accessibility Within the Faculty of Social Sciences</w:t>
            </w:r>
            <w:r w:rsidR="00455B34">
              <w:rPr>
                <w:noProof/>
                <w:webHidden/>
              </w:rPr>
              <w:tab/>
            </w:r>
            <w:r w:rsidR="00455B34">
              <w:rPr>
                <w:noProof/>
                <w:webHidden/>
              </w:rPr>
              <w:fldChar w:fldCharType="begin"/>
            </w:r>
            <w:r w:rsidR="00455B34">
              <w:rPr>
                <w:noProof/>
                <w:webHidden/>
              </w:rPr>
              <w:instrText xml:space="preserve"> PAGEREF _Toc26434568 \h </w:instrText>
            </w:r>
            <w:r w:rsidR="00455B34">
              <w:rPr>
                <w:noProof/>
                <w:webHidden/>
              </w:rPr>
            </w:r>
            <w:r w:rsidR="00455B34">
              <w:rPr>
                <w:noProof/>
                <w:webHidden/>
              </w:rPr>
              <w:fldChar w:fldCharType="separate"/>
            </w:r>
            <w:r w:rsidR="00455B34">
              <w:rPr>
                <w:noProof/>
                <w:webHidden/>
              </w:rPr>
              <w:t>38</w:t>
            </w:r>
            <w:r w:rsidR="00455B34">
              <w:rPr>
                <w:noProof/>
                <w:webHidden/>
              </w:rPr>
              <w:fldChar w:fldCharType="end"/>
            </w:r>
          </w:hyperlink>
        </w:p>
        <w:p w14:paraId="71026743" w14:textId="674B4218" w:rsidR="00455B34" w:rsidRDefault="00210CC1">
          <w:pPr>
            <w:pStyle w:val="TOC2"/>
            <w:tabs>
              <w:tab w:val="right" w:leader="dot" w:pos="9350"/>
            </w:tabs>
            <w:rPr>
              <w:rFonts w:eastAsiaTheme="minorEastAsia"/>
              <w:i w:val="0"/>
              <w:iCs w:val="0"/>
              <w:noProof/>
              <w:color w:val="auto"/>
              <w:sz w:val="24"/>
              <w:szCs w:val="24"/>
              <w:lang w:val="en-CA"/>
            </w:rPr>
          </w:pPr>
          <w:hyperlink w:anchor="_Toc26434569" w:history="1">
            <w:r w:rsidR="00455B34" w:rsidRPr="007E0011">
              <w:rPr>
                <w:rStyle w:val="Hyperlink"/>
                <w:rFonts w:eastAsia="Arial"/>
                <w:noProof/>
                <w:lang w:val="en-CA"/>
              </w:rPr>
              <w:t>McMaster Museum of Art: Working Toward Accessible Print and Online Materials</w:t>
            </w:r>
            <w:r w:rsidR="00455B34">
              <w:rPr>
                <w:noProof/>
                <w:webHidden/>
              </w:rPr>
              <w:tab/>
            </w:r>
            <w:r w:rsidR="00455B34">
              <w:rPr>
                <w:noProof/>
                <w:webHidden/>
              </w:rPr>
              <w:fldChar w:fldCharType="begin"/>
            </w:r>
            <w:r w:rsidR="00455B34">
              <w:rPr>
                <w:noProof/>
                <w:webHidden/>
              </w:rPr>
              <w:instrText xml:space="preserve"> PAGEREF _Toc26434569 \h </w:instrText>
            </w:r>
            <w:r w:rsidR="00455B34">
              <w:rPr>
                <w:noProof/>
                <w:webHidden/>
              </w:rPr>
            </w:r>
            <w:r w:rsidR="00455B34">
              <w:rPr>
                <w:noProof/>
                <w:webHidden/>
              </w:rPr>
              <w:fldChar w:fldCharType="separate"/>
            </w:r>
            <w:r w:rsidR="00455B34">
              <w:rPr>
                <w:noProof/>
                <w:webHidden/>
              </w:rPr>
              <w:t>38</w:t>
            </w:r>
            <w:r w:rsidR="00455B34">
              <w:rPr>
                <w:noProof/>
                <w:webHidden/>
              </w:rPr>
              <w:fldChar w:fldCharType="end"/>
            </w:r>
          </w:hyperlink>
        </w:p>
        <w:p w14:paraId="0440655D" w14:textId="793ECF6B" w:rsidR="00455B34" w:rsidRDefault="00210CC1">
          <w:pPr>
            <w:pStyle w:val="TOC2"/>
            <w:tabs>
              <w:tab w:val="right" w:leader="dot" w:pos="9350"/>
            </w:tabs>
            <w:rPr>
              <w:rFonts w:eastAsiaTheme="minorEastAsia"/>
              <w:i w:val="0"/>
              <w:iCs w:val="0"/>
              <w:noProof/>
              <w:color w:val="auto"/>
              <w:sz w:val="24"/>
              <w:szCs w:val="24"/>
              <w:lang w:val="en-CA"/>
            </w:rPr>
          </w:pPr>
          <w:hyperlink w:anchor="_Toc26434570" w:history="1">
            <w:r w:rsidR="00455B34" w:rsidRPr="007E0011">
              <w:rPr>
                <w:rStyle w:val="Hyperlink"/>
                <w:rFonts w:eastAsia="Times New Roman"/>
                <w:noProof/>
              </w:rPr>
              <w:t>Captioning Convocation with Communication Access Real-time Translation (CART) Technology</w:t>
            </w:r>
            <w:r w:rsidR="00455B34">
              <w:rPr>
                <w:noProof/>
                <w:webHidden/>
              </w:rPr>
              <w:tab/>
            </w:r>
            <w:r w:rsidR="00455B34">
              <w:rPr>
                <w:noProof/>
                <w:webHidden/>
              </w:rPr>
              <w:fldChar w:fldCharType="begin"/>
            </w:r>
            <w:r w:rsidR="00455B34">
              <w:rPr>
                <w:noProof/>
                <w:webHidden/>
              </w:rPr>
              <w:instrText xml:space="preserve"> PAGEREF _Toc26434570 \h </w:instrText>
            </w:r>
            <w:r w:rsidR="00455B34">
              <w:rPr>
                <w:noProof/>
                <w:webHidden/>
              </w:rPr>
            </w:r>
            <w:r w:rsidR="00455B34">
              <w:rPr>
                <w:noProof/>
                <w:webHidden/>
              </w:rPr>
              <w:fldChar w:fldCharType="separate"/>
            </w:r>
            <w:r w:rsidR="00455B34">
              <w:rPr>
                <w:noProof/>
                <w:webHidden/>
              </w:rPr>
              <w:t>38</w:t>
            </w:r>
            <w:r w:rsidR="00455B34">
              <w:rPr>
                <w:noProof/>
                <w:webHidden/>
              </w:rPr>
              <w:fldChar w:fldCharType="end"/>
            </w:r>
          </w:hyperlink>
        </w:p>
        <w:p w14:paraId="1E3FBAB1" w14:textId="357D432E" w:rsidR="005B76E3" w:rsidRDefault="005B76E3">
          <w:r>
            <w:rPr>
              <w:b/>
              <w:bCs/>
              <w:noProof/>
            </w:rPr>
            <w:fldChar w:fldCharType="end"/>
          </w:r>
        </w:p>
      </w:sdtContent>
    </w:sdt>
    <w:p w14:paraId="2A0DBBDB" w14:textId="0DC49024" w:rsidR="002602F1" w:rsidRPr="00726C93" w:rsidRDefault="00594BAB" w:rsidP="00F73855">
      <w:pPr>
        <w:pStyle w:val="Heading1"/>
      </w:pPr>
      <w:bookmarkStart w:id="0" w:name="_Toc26434480"/>
      <w:r w:rsidRPr="00726C93">
        <w:t>Introduction</w:t>
      </w:r>
      <w:bookmarkEnd w:id="0"/>
    </w:p>
    <w:p w14:paraId="121E4016" w14:textId="0E1FEC3D" w:rsidR="002602F1" w:rsidRDefault="00594BAB" w:rsidP="00BE1BCC">
      <w:pPr>
        <w:pStyle w:val="Heading2"/>
        <w:rPr>
          <w:lang w:val="en-CA"/>
        </w:rPr>
      </w:pPr>
      <w:bookmarkStart w:id="1" w:name="_Toc26434481"/>
      <w:r>
        <w:rPr>
          <w:lang w:val="en-CA"/>
        </w:rPr>
        <w:t xml:space="preserve">Warm </w:t>
      </w:r>
      <w:r w:rsidR="002602F1">
        <w:rPr>
          <w:lang w:val="en-CA"/>
        </w:rPr>
        <w:t xml:space="preserve">Greetings from the </w:t>
      </w:r>
      <w:r w:rsidR="002602F1" w:rsidRPr="00BE1BCC">
        <w:t>McMaster</w:t>
      </w:r>
      <w:r w:rsidR="002602F1">
        <w:rPr>
          <w:lang w:val="en-CA"/>
        </w:rPr>
        <w:t xml:space="preserve"> Accessibility Council</w:t>
      </w:r>
      <w:r w:rsidR="00161F11">
        <w:rPr>
          <w:lang w:val="en-CA"/>
        </w:rPr>
        <w:t xml:space="preserve"> (MAC)</w:t>
      </w:r>
      <w:r w:rsidR="002602F1">
        <w:rPr>
          <w:lang w:val="en-CA"/>
        </w:rPr>
        <w:t xml:space="preserve"> and the Equity and Inclusion Office</w:t>
      </w:r>
      <w:r w:rsidR="00161F11">
        <w:rPr>
          <w:lang w:val="en-CA"/>
        </w:rPr>
        <w:t xml:space="preserve"> (EIO)</w:t>
      </w:r>
      <w:bookmarkEnd w:id="1"/>
    </w:p>
    <w:p w14:paraId="73680D91" w14:textId="766F0403" w:rsidR="00967BFF" w:rsidRDefault="00967BFF" w:rsidP="0054578F">
      <w:pPr>
        <w:pStyle w:val="Heading3"/>
        <w:rPr>
          <w:lang w:val="en-CA"/>
        </w:rPr>
      </w:pPr>
      <w:bookmarkStart w:id="2" w:name="_Toc26434482"/>
      <w:r w:rsidRPr="00967BFF">
        <w:rPr>
          <w:lang w:val="en-CA"/>
        </w:rPr>
        <w:t>What is the Update?</w:t>
      </w:r>
      <w:bookmarkEnd w:id="2"/>
    </w:p>
    <w:p w14:paraId="5BA142B6" w14:textId="4F9594B5" w:rsidR="00312F2C" w:rsidRPr="00067A95" w:rsidRDefault="00312F2C" w:rsidP="00312F2C">
      <w:pPr>
        <w:rPr>
          <w:highlight w:val="white"/>
        </w:rPr>
      </w:pPr>
      <w:r w:rsidRPr="00067A95">
        <w:rPr>
          <w:highlight w:val="white"/>
        </w:rPr>
        <w:t xml:space="preserve">Since 2009, the McMaster Accessibility Council (MAC) has been tasked with compiling an </w:t>
      </w:r>
      <w:hyperlink r:id="rId13">
        <w:r w:rsidRPr="00067A95">
          <w:rPr>
            <w:highlight w:val="white"/>
            <w:u w:val="single"/>
          </w:rPr>
          <w:t>Accessibility Annual Report</w:t>
        </w:r>
      </w:hyperlink>
      <w:r w:rsidRPr="00067A95">
        <w:rPr>
          <w:highlight w:val="white"/>
        </w:rPr>
        <w:t xml:space="preserve"> that highlights and summarizes yearly accessibility accomplishments and demonstrates how McMaster is meeting AODA legislative requirements on an ongoing basis.</w:t>
      </w:r>
    </w:p>
    <w:p w14:paraId="548932E8" w14:textId="77777777" w:rsidR="00312F2C" w:rsidRDefault="00312F2C" w:rsidP="00312F2C">
      <w:pPr>
        <w:rPr>
          <w:highlight w:val="white"/>
        </w:rPr>
      </w:pPr>
    </w:p>
    <w:p w14:paraId="2E72D29D" w14:textId="1168ACE8" w:rsidR="00312F2C" w:rsidRDefault="001B7FE1" w:rsidP="00312F2C">
      <w:pPr>
        <w:rPr>
          <w:highlight w:val="white"/>
        </w:rPr>
      </w:pPr>
      <w:r>
        <w:rPr>
          <w:highlight w:val="white"/>
        </w:rPr>
        <w:t>W</w:t>
      </w:r>
      <w:r w:rsidR="00312F2C">
        <w:rPr>
          <w:highlight w:val="white"/>
        </w:rPr>
        <w:t>e want to</w:t>
      </w:r>
      <w:r w:rsidR="00331395">
        <w:rPr>
          <w:highlight w:val="white"/>
        </w:rPr>
        <w:t xml:space="preserve"> continue</w:t>
      </w:r>
      <w:r w:rsidR="00312F2C">
        <w:rPr>
          <w:highlight w:val="white"/>
        </w:rPr>
        <w:t xml:space="preserve"> mov</w:t>
      </w:r>
      <w:r w:rsidR="00331395">
        <w:rPr>
          <w:highlight w:val="white"/>
        </w:rPr>
        <w:t>ing</w:t>
      </w:r>
      <w:r w:rsidR="00312F2C">
        <w:rPr>
          <w:highlight w:val="white"/>
        </w:rPr>
        <w:t xml:space="preserve"> beyond reporting compliance requirements to facilitate greater awareness of accessibility work happening across campus by connecting students, staff, and faculty </w:t>
      </w:r>
      <w:r w:rsidR="00694356">
        <w:rPr>
          <w:highlight w:val="white"/>
        </w:rPr>
        <w:t xml:space="preserve">who are </w:t>
      </w:r>
      <w:r w:rsidR="00312F2C">
        <w:rPr>
          <w:highlight w:val="white"/>
        </w:rPr>
        <w:t>integrating accessibility into their teaching, work, and school practices and events.</w:t>
      </w:r>
      <w:r>
        <w:rPr>
          <w:highlight w:val="white"/>
        </w:rPr>
        <w:t xml:space="preserve"> </w:t>
      </w:r>
    </w:p>
    <w:p w14:paraId="0E7D59C4" w14:textId="79E96A26" w:rsidR="00331395" w:rsidRDefault="00331395" w:rsidP="00312F2C">
      <w:pPr>
        <w:rPr>
          <w:highlight w:val="white"/>
        </w:rPr>
      </w:pPr>
    </w:p>
    <w:p w14:paraId="0B7FEE0D" w14:textId="42256069" w:rsidR="00331395" w:rsidRPr="00331395" w:rsidRDefault="00331395" w:rsidP="0031538F">
      <w:pPr>
        <w:rPr>
          <w:rFonts w:ascii="Calibri" w:hAnsi="Calibri"/>
        </w:rPr>
      </w:pPr>
      <w:r w:rsidRPr="00331395">
        <w:t>Last year, the Equity and Inclusion Office (EIO) and the McMaster Accessibility Council (MAC) published the inaugural Accessibility and Disability Inclusion Update (</w:t>
      </w:r>
      <w:r w:rsidRPr="00331395">
        <w:rPr>
          <w:i/>
          <w:iCs/>
        </w:rPr>
        <w:t>the Update</w:t>
      </w:r>
      <w:r w:rsidRPr="00331395">
        <w:t>) 2017-2018, for which we received over 40 submissions from McMaster community members</w:t>
      </w:r>
      <w:r>
        <w:t xml:space="preserve">. This year, we have exceeded all expectations by receiving </w:t>
      </w:r>
      <w:r w:rsidR="00F01987">
        <w:t xml:space="preserve">close to 70 </w:t>
      </w:r>
      <w:r>
        <w:t xml:space="preserve">submissions with a complete cross-section of campus representation, including submissions from students, staff, </w:t>
      </w:r>
      <w:proofErr w:type="gramStart"/>
      <w:r>
        <w:t>faculty</w:t>
      </w:r>
      <w:proofErr w:type="gramEnd"/>
      <w:r>
        <w:t xml:space="preserve"> and volunteers</w:t>
      </w:r>
      <w:r w:rsidR="00807AE4">
        <w:t>,</w:t>
      </w:r>
      <w:r>
        <w:t xml:space="preserve"> on the incredible work </w:t>
      </w:r>
      <w:r w:rsidR="00694356">
        <w:t xml:space="preserve">they are </w:t>
      </w:r>
      <w:r>
        <w:t>doing to move accessibility forward and enhance disability inclusion.</w:t>
      </w:r>
    </w:p>
    <w:p w14:paraId="06068CD5" w14:textId="77777777" w:rsidR="00312F2C" w:rsidRDefault="00312F2C" w:rsidP="00312F2C">
      <w:pPr>
        <w:rPr>
          <w:highlight w:val="white"/>
        </w:rPr>
      </w:pPr>
    </w:p>
    <w:p w14:paraId="445578E8" w14:textId="77777777" w:rsidR="00312F2C" w:rsidRPr="00306950" w:rsidRDefault="00312F2C" w:rsidP="00312F2C">
      <w:pPr>
        <w:rPr>
          <w:b/>
          <w:bCs/>
          <w:highlight w:val="white"/>
        </w:rPr>
      </w:pPr>
      <w:r w:rsidRPr="00306950">
        <w:rPr>
          <w:b/>
          <w:bCs/>
          <w:highlight w:val="white"/>
        </w:rPr>
        <w:t xml:space="preserve">This Update has </w:t>
      </w:r>
      <w:proofErr w:type="gramStart"/>
      <w:r w:rsidRPr="00306950">
        <w:rPr>
          <w:b/>
          <w:bCs/>
          <w:highlight w:val="white"/>
        </w:rPr>
        <w:t>a number of</w:t>
      </w:r>
      <w:proofErr w:type="gramEnd"/>
      <w:r w:rsidRPr="00306950">
        <w:rPr>
          <w:b/>
          <w:bCs/>
          <w:highlight w:val="white"/>
        </w:rPr>
        <w:t xml:space="preserve"> goals:</w:t>
      </w:r>
    </w:p>
    <w:p w14:paraId="1E0C3898" w14:textId="77777777" w:rsidR="00312F2C" w:rsidRDefault="00312F2C" w:rsidP="00312F2C">
      <w:pPr>
        <w:rPr>
          <w:highlight w:val="white"/>
        </w:rPr>
      </w:pPr>
    </w:p>
    <w:p w14:paraId="55E3F0AA" w14:textId="77777777" w:rsidR="00312F2C" w:rsidRPr="00067A95" w:rsidRDefault="00312F2C" w:rsidP="006C37EC">
      <w:pPr>
        <w:numPr>
          <w:ilvl w:val="0"/>
          <w:numId w:val="27"/>
        </w:numPr>
        <w:spacing w:line="276" w:lineRule="auto"/>
        <w:contextualSpacing/>
        <w:rPr>
          <w:highlight w:val="white"/>
        </w:rPr>
      </w:pPr>
      <w:r w:rsidRPr="00067A95">
        <w:rPr>
          <w:b/>
          <w:highlight w:val="white"/>
        </w:rPr>
        <w:t>Recognition:</w:t>
      </w:r>
      <w:r w:rsidRPr="00067A95">
        <w:rPr>
          <w:highlight w:val="white"/>
        </w:rPr>
        <w:t xml:space="preserve"> To highlight the important work that McMaster students, staff, and faculty have been engaged in this year - and to say thank you!</w:t>
      </w:r>
    </w:p>
    <w:p w14:paraId="2494949C" w14:textId="77777777" w:rsidR="00312F2C" w:rsidRPr="00067A95" w:rsidRDefault="00312F2C" w:rsidP="00312F2C">
      <w:pPr>
        <w:ind w:left="720"/>
        <w:contextualSpacing/>
        <w:rPr>
          <w:highlight w:val="white"/>
        </w:rPr>
      </w:pPr>
    </w:p>
    <w:p w14:paraId="7315D8E5" w14:textId="77777777" w:rsidR="00312F2C" w:rsidRPr="00067A95" w:rsidRDefault="00312F2C" w:rsidP="006C37EC">
      <w:pPr>
        <w:numPr>
          <w:ilvl w:val="0"/>
          <w:numId w:val="27"/>
        </w:numPr>
        <w:spacing w:line="276" w:lineRule="auto"/>
        <w:contextualSpacing/>
        <w:rPr>
          <w:highlight w:val="white"/>
        </w:rPr>
      </w:pPr>
      <w:r w:rsidRPr="00067A95">
        <w:rPr>
          <w:b/>
          <w:highlight w:val="white"/>
        </w:rPr>
        <w:t xml:space="preserve">Inspiration: </w:t>
      </w:r>
      <w:r w:rsidRPr="00067A95">
        <w:rPr>
          <w:highlight w:val="white"/>
        </w:rPr>
        <w:t>To share tangible and motivating examples of how members of the McMaster are taking up our ethical and legislative responsibilities to “</w:t>
      </w:r>
      <w:hyperlink r:id="rId14">
        <w:r w:rsidRPr="00067A95">
          <w:rPr>
            <w:highlight w:val="white"/>
            <w:u w:val="single"/>
          </w:rPr>
          <w:t>build an inclusive community</w:t>
        </w:r>
      </w:hyperlink>
      <w:r w:rsidRPr="00067A95">
        <w:rPr>
          <w:highlight w:val="white"/>
        </w:rPr>
        <w:t>” through enhanced accessibility.</w:t>
      </w:r>
    </w:p>
    <w:p w14:paraId="282EBA2F" w14:textId="77777777" w:rsidR="00312F2C" w:rsidRPr="00067A95" w:rsidRDefault="00312F2C" w:rsidP="00312F2C">
      <w:pPr>
        <w:ind w:left="720"/>
        <w:contextualSpacing/>
        <w:rPr>
          <w:highlight w:val="white"/>
        </w:rPr>
      </w:pPr>
    </w:p>
    <w:p w14:paraId="23A9739E" w14:textId="77777777" w:rsidR="00312F2C" w:rsidRPr="00067A95" w:rsidRDefault="00312F2C" w:rsidP="006C37EC">
      <w:pPr>
        <w:numPr>
          <w:ilvl w:val="0"/>
          <w:numId w:val="27"/>
        </w:numPr>
        <w:spacing w:line="276" w:lineRule="auto"/>
        <w:contextualSpacing/>
        <w:rPr>
          <w:highlight w:val="white"/>
        </w:rPr>
      </w:pPr>
      <w:r w:rsidRPr="00067A95">
        <w:rPr>
          <w:b/>
          <w:highlight w:val="white"/>
        </w:rPr>
        <w:t xml:space="preserve">Coordination: </w:t>
      </w:r>
      <w:r w:rsidRPr="00067A95">
        <w:rPr>
          <w:highlight w:val="white"/>
        </w:rPr>
        <w:t>To further develop a network of accessibility initiatives on campus and reduce a sense of isolation, individual responsibility, or working in silos. Accessibility at McMaster is a collective endeavor.</w:t>
      </w:r>
    </w:p>
    <w:p w14:paraId="36C5465F" w14:textId="77777777" w:rsidR="00312F2C" w:rsidRPr="00067A95" w:rsidRDefault="00312F2C" w:rsidP="00312F2C">
      <w:pPr>
        <w:ind w:left="720"/>
        <w:contextualSpacing/>
        <w:rPr>
          <w:highlight w:val="white"/>
        </w:rPr>
      </w:pPr>
    </w:p>
    <w:p w14:paraId="49297969" w14:textId="77777777" w:rsidR="00312F2C" w:rsidRPr="00067A95" w:rsidRDefault="00312F2C" w:rsidP="006C37EC">
      <w:pPr>
        <w:numPr>
          <w:ilvl w:val="0"/>
          <w:numId w:val="27"/>
        </w:numPr>
        <w:spacing w:line="276" w:lineRule="auto"/>
        <w:contextualSpacing/>
        <w:rPr>
          <w:highlight w:val="white"/>
        </w:rPr>
      </w:pPr>
      <w:r w:rsidRPr="00067A95">
        <w:rPr>
          <w:b/>
          <w:highlight w:val="white"/>
        </w:rPr>
        <w:t>Information:</w:t>
      </w:r>
      <w:r w:rsidRPr="00067A95">
        <w:rPr>
          <w:highlight w:val="white"/>
        </w:rPr>
        <w:t xml:space="preserve"> To offer relevant resources for enhancing accessibility in our units, contexts, and roles.</w:t>
      </w:r>
    </w:p>
    <w:p w14:paraId="5723953F" w14:textId="77777777" w:rsidR="00312F2C" w:rsidRPr="00067A95" w:rsidRDefault="00312F2C" w:rsidP="00312F2C">
      <w:pPr>
        <w:rPr>
          <w:highlight w:val="white"/>
        </w:rPr>
      </w:pPr>
    </w:p>
    <w:p w14:paraId="0B218581" w14:textId="594A0063" w:rsidR="00312F2C" w:rsidRPr="00067A95" w:rsidRDefault="00312F2C" w:rsidP="00312F2C">
      <w:pPr>
        <w:rPr>
          <w:highlight w:val="white"/>
        </w:rPr>
      </w:pPr>
      <w:r w:rsidRPr="00067A95">
        <w:rPr>
          <w:highlight w:val="white"/>
        </w:rPr>
        <w:t xml:space="preserve">Our goal is to keep gathering this information, so please get in touch </w:t>
      </w:r>
      <w:r w:rsidR="00200FB1" w:rsidRPr="00067A95">
        <w:rPr>
          <w:highlight w:val="white"/>
        </w:rPr>
        <w:t xml:space="preserve">with the AccessMac Program </w:t>
      </w:r>
      <w:r w:rsidRPr="00067A95">
        <w:rPr>
          <w:highlight w:val="white"/>
        </w:rPr>
        <w:t xml:space="preserve">at </w:t>
      </w:r>
      <w:hyperlink r:id="rId15">
        <w:r w:rsidRPr="00067A95">
          <w:rPr>
            <w:highlight w:val="white"/>
            <w:u w:val="single"/>
          </w:rPr>
          <w:t>access@mcmaster.ca</w:t>
        </w:r>
      </w:hyperlink>
      <w:r w:rsidRPr="00067A95">
        <w:rPr>
          <w:highlight w:val="white"/>
        </w:rPr>
        <w:t xml:space="preserve"> to let us know what you’re working on!</w:t>
      </w:r>
    </w:p>
    <w:p w14:paraId="00AA10AE" w14:textId="688D947E" w:rsidR="000655E9" w:rsidRPr="009E0E43" w:rsidRDefault="000655E9" w:rsidP="00E025BA">
      <w:pPr>
        <w:pStyle w:val="Heading3"/>
      </w:pPr>
      <w:bookmarkStart w:id="3" w:name="_Toc527119079"/>
      <w:bookmarkStart w:id="4" w:name="_Toc26434483"/>
      <w:r>
        <w:t>Contributors</w:t>
      </w:r>
      <w:bookmarkEnd w:id="3"/>
      <w:r>
        <w:t xml:space="preserve"> and Report Structure</w:t>
      </w:r>
      <w:bookmarkEnd w:id="4"/>
    </w:p>
    <w:p w14:paraId="174E85FB" w14:textId="3812950A" w:rsidR="000655E9" w:rsidRPr="00E025BA" w:rsidRDefault="000655E9" w:rsidP="00E025BA">
      <w:pPr>
        <w:rPr>
          <w:b/>
          <w:bCs/>
        </w:rPr>
      </w:pPr>
      <w:bookmarkStart w:id="5" w:name="_Toc25567094"/>
      <w:r w:rsidRPr="00E025BA">
        <w:rPr>
          <w:b/>
          <w:bCs/>
        </w:rPr>
        <w:t>With special thanks and appreciation to:</w:t>
      </w:r>
      <w:bookmarkEnd w:id="5"/>
      <w:r w:rsidR="00E025BA">
        <w:rPr>
          <w:b/>
          <w:bCs/>
        </w:rPr>
        <w:br/>
      </w:r>
    </w:p>
    <w:p w14:paraId="3A76AC73" w14:textId="38B101C2" w:rsidR="000655E9" w:rsidRPr="000655E9" w:rsidRDefault="000655E9" w:rsidP="006C37EC">
      <w:pPr>
        <w:numPr>
          <w:ilvl w:val="0"/>
          <w:numId w:val="34"/>
        </w:numPr>
        <w:spacing w:line="276" w:lineRule="auto"/>
        <w:contextualSpacing/>
        <w:rPr>
          <w:b/>
          <w:bCs/>
          <w:highlight w:val="white"/>
        </w:rPr>
      </w:pPr>
      <w:r w:rsidRPr="000655E9">
        <w:rPr>
          <w:b/>
          <w:bCs/>
          <w:highlight w:val="white"/>
        </w:rPr>
        <w:t>Every unit, team and individual on campus who submit</w:t>
      </w:r>
      <w:r w:rsidR="0023582A">
        <w:rPr>
          <w:b/>
          <w:bCs/>
          <w:highlight w:val="white"/>
        </w:rPr>
        <w:t>ted</w:t>
      </w:r>
      <w:r w:rsidRPr="000655E9">
        <w:rPr>
          <w:b/>
          <w:bCs/>
          <w:highlight w:val="white"/>
        </w:rPr>
        <w:t xml:space="preserve"> items for this </w:t>
      </w:r>
      <w:r w:rsidR="008D64CE">
        <w:rPr>
          <w:b/>
          <w:bCs/>
          <w:highlight w:val="white"/>
        </w:rPr>
        <w:t xml:space="preserve">year’s </w:t>
      </w:r>
      <w:r w:rsidRPr="000655E9">
        <w:rPr>
          <w:b/>
          <w:bCs/>
          <w:highlight w:val="white"/>
        </w:rPr>
        <w:t>Update</w:t>
      </w:r>
      <w:r w:rsidR="0023582A">
        <w:rPr>
          <w:b/>
          <w:bCs/>
          <w:highlight w:val="white"/>
        </w:rPr>
        <w:t xml:space="preserve"> –your efforts are sincerely appreciated!</w:t>
      </w:r>
    </w:p>
    <w:p w14:paraId="3AC6C565" w14:textId="4B0F8176" w:rsidR="000655E9" w:rsidRDefault="000655E9" w:rsidP="006C37EC">
      <w:pPr>
        <w:numPr>
          <w:ilvl w:val="0"/>
          <w:numId w:val="34"/>
        </w:numPr>
        <w:spacing w:line="276" w:lineRule="auto"/>
        <w:contextualSpacing/>
        <w:rPr>
          <w:highlight w:val="white"/>
        </w:rPr>
      </w:pPr>
      <w:r>
        <w:rPr>
          <w:highlight w:val="white"/>
        </w:rPr>
        <w:t xml:space="preserve">Kate Brown, Accessibility Projects Coordinator, </w:t>
      </w:r>
      <w:proofErr w:type="gramStart"/>
      <w:r>
        <w:rPr>
          <w:highlight w:val="white"/>
        </w:rPr>
        <w:t>Equity</w:t>
      </w:r>
      <w:proofErr w:type="gramEnd"/>
      <w:r>
        <w:rPr>
          <w:highlight w:val="white"/>
        </w:rPr>
        <w:t xml:space="preserve"> and Inclusion Office</w:t>
      </w:r>
    </w:p>
    <w:p w14:paraId="75C29AF1" w14:textId="3B049B4E" w:rsidR="000655E9" w:rsidRPr="00CB6114" w:rsidRDefault="000655E9" w:rsidP="006C37EC">
      <w:pPr>
        <w:numPr>
          <w:ilvl w:val="0"/>
          <w:numId w:val="34"/>
        </w:numPr>
        <w:spacing w:line="276" w:lineRule="auto"/>
        <w:contextualSpacing/>
        <w:rPr>
          <w:highlight w:val="white"/>
        </w:rPr>
      </w:pPr>
      <w:r>
        <w:rPr>
          <w:highlight w:val="white"/>
        </w:rPr>
        <w:t xml:space="preserve">Victoria Kren and Jessica Evans, Accessibility Projects Assistants, </w:t>
      </w:r>
      <w:proofErr w:type="gramStart"/>
      <w:r>
        <w:rPr>
          <w:highlight w:val="white"/>
        </w:rPr>
        <w:t>Equity</w:t>
      </w:r>
      <w:proofErr w:type="gramEnd"/>
      <w:r>
        <w:rPr>
          <w:highlight w:val="white"/>
        </w:rPr>
        <w:t xml:space="preserve"> and Inclusion Office</w:t>
      </w:r>
    </w:p>
    <w:p w14:paraId="45BF0BEF" w14:textId="77777777" w:rsidR="000655E9" w:rsidRDefault="000655E9" w:rsidP="006C37EC">
      <w:pPr>
        <w:numPr>
          <w:ilvl w:val="0"/>
          <w:numId w:val="34"/>
        </w:numPr>
        <w:spacing w:line="276" w:lineRule="auto"/>
        <w:contextualSpacing/>
        <w:rPr>
          <w:highlight w:val="white"/>
        </w:rPr>
      </w:pPr>
      <w:r>
        <w:rPr>
          <w:highlight w:val="white"/>
        </w:rPr>
        <w:t>Anne Pottier, McMaster Accessibility Council</w:t>
      </w:r>
    </w:p>
    <w:p w14:paraId="4D399761" w14:textId="360945FD" w:rsidR="000655E9" w:rsidRDefault="000655E9" w:rsidP="006C37EC">
      <w:pPr>
        <w:numPr>
          <w:ilvl w:val="0"/>
          <w:numId w:val="34"/>
        </w:numPr>
        <w:spacing w:line="276" w:lineRule="auto"/>
        <w:contextualSpacing/>
        <w:rPr>
          <w:highlight w:val="white"/>
        </w:rPr>
      </w:pPr>
      <w:proofErr w:type="spellStart"/>
      <w:r>
        <w:rPr>
          <w:highlight w:val="white"/>
        </w:rPr>
        <w:t>Arig</w:t>
      </w:r>
      <w:proofErr w:type="spellEnd"/>
      <w:r>
        <w:rPr>
          <w:highlight w:val="white"/>
        </w:rPr>
        <w:t xml:space="preserve"> al </w:t>
      </w:r>
      <w:proofErr w:type="spellStart"/>
      <w:r>
        <w:rPr>
          <w:highlight w:val="white"/>
        </w:rPr>
        <w:t>Shaibah</w:t>
      </w:r>
      <w:proofErr w:type="spellEnd"/>
      <w:r>
        <w:rPr>
          <w:highlight w:val="white"/>
        </w:rPr>
        <w:t xml:space="preserve">, Associate Vice President, </w:t>
      </w:r>
      <w:proofErr w:type="gramStart"/>
      <w:r>
        <w:rPr>
          <w:highlight w:val="white"/>
        </w:rPr>
        <w:t>Equity</w:t>
      </w:r>
      <w:proofErr w:type="gramEnd"/>
      <w:r>
        <w:rPr>
          <w:highlight w:val="white"/>
        </w:rPr>
        <w:t xml:space="preserve"> and Inclusion</w:t>
      </w:r>
    </w:p>
    <w:p w14:paraId="1CCECE75" w14:textId="3D8F1E7E" w:rsidR="00DD2F20" w:rsidRPr="00DD2F20" w:rsidRDefault="00DD2F20" w:rsidP="006C37EC">
      <w:pPr>
        <w:numPr>
          <w:ilvl w:val="0"/>
          <w:numId w:val="34"/>
        </w:numPr>
        <w:spacing w:line="276" w:lineRule="auto"/>
        <w:contextualSpacing/>
        <w:rPr>
          <w:highlight w:val="white"/>
        </w:rPr>
      </w:pPr>
      <w:r>
        <w:rPr>
          <w:highlight w:val="white"/>
        </w:rPr>
        <w:t xml:space="preserve">Dr. </w:t>
      </w:r>
      <w:proofErr w:type="spellStart"/>
      <w:r>
        <w:rPr>
          <w:highlight w:val="white"/>
        </w:rPr>
        <w:t>Alise</w:t>
      </w:r>
      <w:proofErr w:type="spellEnd"/>
      <w:r>
        <w:rPr>
          <w:highlight w:val="white"/>
        </w:rPr>
        <w:t xml:space="preserve"> de </w:t>
      </w:r>
      <w:proofErr w:type="spellStart"/>
      <w:r>
        <w:rPr>
          <w:highlight w:val="white"/>
        </w:rPr>
        <w:t>Bie</w:t>
      </w:r>
      <w:proofErr w:type="spellEnd"/>
      <w:r>
        <w:rPr>
          <w:highlight w:val="white"/>
        </w:rPr>
        <w:t>, MacPherson Institute, for their imagining and envisioning the Update into existence</w:t>
      </w:r>
    </w:p>
    <w:p w14:paraId="1AD76BFD" w14:textId="77777777" w:rsidR="00312F2C" w:rsidRDefault="00312F2C" w:rsidP="00312F2C">
      <w:pPr>
        <w:rPr>
          <w:highlight w:val="white"/>
        </w:rPr>
      </w:pPr>
    </w:p>
    <w:p w14:paraId="1BF9DD08" w14:textId="1BBBC412" w:rsidR="00312F2C" w:rsidRPr="00067A95" w:rsidRDefault="00200FB1" w:rsidP="00967BFF">
      <w:pPr>
        <w:rPr>
          <w:highlight w:val="white"/>
        </w:rPr>
      </w:pPr>
      <w:r w:rsidRPr="00067A95">
        <w:rPr>
          <w:highlight w:val="white"/>
        </w:rPr>
        <w:t xml:space="preserve">This year, we asked contributors to </w:t>
      </w:r>
      <w:r w:rsidR="003E1BF8" w:rsidRPr="00067A95">
        <w:rPr>
          <w:highlight w:val="white"/>
        </w:rPr>
        <w:t>label within which categories their submissions were best suited</w:t>
      </w:r>
      <w:r w:rsidR="00527DE0">
        <w:rPr>
          <w:highlight w:val="white"/>
        </w:rPr>
        <w:t>. W</w:t>
      </w:r>
      <w:r w:rsidR="003E1BF8" w:rsidRPr="00067A95">
        <w:rPr>
          <w:highlight w:val="white"/>
        </w:rPr>
        <w:t>e thank you all for doing so</w:t>
      </w:r>
      <w:r w:rsidR="00DB3BFC" w:rsidRPr="00067A95">
        <w:rPr>
          <w:highlight w:val="white"/>
        </w:rPr>
        <w:t xml:space="preserve"> to help sustain our efforts in formatting the document, and to ensure that your submission is best represented</w:t>
      </w:r>
      <w:r w:rsidR="00312F2C" w:rsidRPr="00067A95">
        <w:rPr>
          <w:highlight w:val="white"/>
        </w:rPr>
        <w:t xml:space="preserve">. However, we appreciate any constructive feedback on the layout, organization, and navigability of the Update. </w:t>
      </w:r>
      <w:r w:rsidR="007D3D2E" w:rsidRPr="00067A95">
        <w:rPr>
          <w:highlight w:val="white"/>
        </w:rPr>
        <w:t>C</w:t>
      </w:r>
      <w:r w:rsidR="00312F2C" w:rsidRPr="00067A95">
        <w:rPr>
          <w:highlight w:val="white"/>
        </w:rPr>
        <w:t xml:space="preserve">ontact us at </w:t>
      </w:r>
      <w:hyperlink r:id="rId16">
        <w:r w:rsidR="00312F2C" w:rsidRPr="00067A95">
          <w:rPr>
            <w:highlight w:val="white"/>
            <w:u w:val="single"/>
          </w:rPr>
          <w:t>access@mcmaster.ca</w:t>
        </w:r>
      </w:hyperlink>
      <w:r w:rsidR="00312F2C" w:rsidRPr="00067A95">
        <w:rPr>
          <w:highlight w:val="white"/>
        </w:rPr>
        <w:t xml:space="preserve"> with any questions, </w:t>
      </w:r>
      <w:proofErr w:type="gramStart"/>
      <w:r w:rsidR="00312F2C" w:rsidRPr="00067A95">
        <w:rPr>
          <w:highlight w:val="white"/>
        </w:rPr>
        <w:t>concerns</w:t>
      </w:r>
      <w:proofErr w:type="gramEnd"/>
      <w:r w:rsidR="00312F2C" w:rsidRPr="00067A95">
        <w:rPr>
          <w:highlight w:val="white"/>
        </w:rPr>
        <w:t xml:space="preserve"> or comments.</w:t>
      </w:r>
      <w:r w:rsidR="001116BA">
        <w:rPr>
          <w:highlight w:val="white"/>
        </w:rPr>
        <w:br/>
      </w:r>
    </w:p>
    <w:p w14:paraId="18B8431F" w14:textId="1D559F46" w:rsidR="00345ED4" w:rsidRPr="001116BA" w:rsidRDefault="001116BA" w:rsidP="00967BFF">
      <w:pPr>
        <w:rPr>
          <w:lang w:val="en-CA"/>
        </w:rPr>
      </w:pPr>
      <w:r w:rsidRPr="001116BA">
        <w:rPr>
          <w:b/>
          <w:bCs/>
          <w:lang w:val="en-CA"/>
        </w:rPr>
        <w:t xml:space="preserve">*Please note that underlined sections within submissions </w:t>
      </w:r>
      <w:r w:rsidR="00527DE0">
        <w:rPr>
          <w:b/>
          <w:bCs/>
          <w:lang w:val="en-CA"/>
        </w:rPr>
        <w:t>represent</w:t>
      </w:r>
      <w:r w:rsidR="002931AC">
        <w:rPr>
          <w:b/>
          <w:bCs/>
          <w:lang w:val="en-CA"/>
        </w:rPr>
        <w:t xml:space="preserve"> </w:t>
      </w:r>
      <w:r w:rsidRPr="001116BA">
        <w:rPr>
          <w:b/>
          <w:bCs/>
          <w:lang w:val="en-CA"/>
        </w:rPr>
        <w:t>embedded hyperlinks</w:t>
      </w:r>
      <w:r>
        <w:rPr>
          <w:lang w:val="en-CA"/>
        </w:rPr>
        <w:t xml:space="preserve">. To access these links, please </w:t>
      </w:r>
      <w:r w:rsidR="002931AC">
        <w:rPr>
          <w:lang w:val="en-CA"/>
        </w:rPr>
        <w:t xml:space="preserve">find the </w:t>
      </w:r>
      <w:r w:rsidR="002931AC" w:rsidRPr="00F4556F">
        <w:rPr>
          <w:b/>
          <w:bCs/>
          <w:lang w:val="en-CA"/>
        </w:rPr>
        <w:t>digital version of the Update</w:t>
      </w:r>
      <w:r w:rsidR="002931AC">
        <w:rPr>
          <w:lang w:val="en-CA"/>
        </w:rPr>
        <w:t xml:space="preserve"> in </w:t>
      </w:r>
      <w:r>
        <w:rPr>
          <w:lang w:val="en-CA"/>
        </w:rPr>
        <w:t xml:space="preserve">the </w:t>
      </w:r>
      <w:r w:rsidRPr="001116BA">
        <w:rPr>
          <w:b/>
          <w:bCs/>
          <w:lang w:val="en-CA"/>
        </w:rPr>
        <w:t>Inclusion Initiatives</w:t>
      </w:r>
      <w:r>
        <w:rPr>
          <w:lang w:val="en-CA"/>
        </w:rPr>
        <w:t xml:space="preserve"> section on the </w:t>
      </w:r>
      <w:r w:rsidRPr="002931AC">
        <w:rPr>
          <w:b/>
          <w:bCs/>
          <w:lang w:val="en-CA"/>
        </w:rPr>
        <w:t>Accessibility Hub</w:t>
      </w:r>
      <w:r>
        <w:rPr>
          <w:lang w:val="en-CA"/>
        </w:rPr>
        <w:t xml:space="preserve"> at </w:t>
      </w:r>
      <w:r w:rsidRPr="002931AC">
        <w:rPr>
          <w:u w:val="single"/>
          <w:lang w:val="en-CA"/>
        </w:rPr>
        <w:t>accessibility.mcmaster.ca</w:t>
      </w:r>
      <w:r w:rsidR="002931AC">
        <w:rPr>
          <w:lang w:val="en-CA"/>
        </w:rPr>
        <w:t>.</w:t>
      </w:r>
    </w:p>
    <w:p w14:paraId="24F80D9A" w14:textId="7ACD7BF3" w:rsidR="00161F11" w:rsidRPr="00967BFF" w:rsidRDefault="00161F11" w:rsidP="00161F11">
      <w:pPr>
        <w:pStyle w:val="Heading3"/>
        <w:rPr>
          <w:lang w:val="en-CA"/>
        </w:rPr>
      </w:pPr>
      <w:bookmarkStart w:id="6" w:name="_Toc26434484"/>
      <w:r>
        <w:rPr>
          <w:lang w:val="en-CA"/>
        </w:rPr>
        <w:t>Message from the MAC Chair</w:t>
      </w:r>
      <w:bookmarkEnd w:id="6"/>
    </w:p>
    <w:p w14:paraId="0C01CC1C" w14:textId="5382A40B" w:rsidR="00161F11" w:rsidRPr="00161F11" w:rsidRDefault="00161F11" w:rsidP="00161F11">
      <w:pPr>
        <w:spacing w:line="276" w:lineRule="auto"/>
        <w:rPr>
          <w:rFonts w:eastAsia="Calibri" w:cs="Arial"/>
          <w:lang w:val="en"/>
        </w:rPr>
      </w:pPr>
      <w:r w:rsidRPr="00161F11">
        <w:rPr>
          <w:rFonts w:eastAsia="Calibri" w:cs="Arial"/>
          <w:lang w:val="en"/>
        </w:rPr>
        <w:t xml:space="preserve">During this last year we continued to see increased awareness of accessibility across campus. We can now see that the way we do our work is changing and progress is being made across all areas of the university, but there is still much work to be done. Policies and processes are in place, but there is a need to communicate </w:t>
      </w:r>
      <w:proofErr w:type="gramStart"/>
      <w:r w:rsidRPr="00161F11">
        <w:rPr>
          <w:rFonts w:eastAsia="Calibri" w:cs="Arial"/>
          <w:lang w:val="en"/>
        </w:rPr>
        <w:t>all of</w:t>
      </w:r>
      <w:proofErr w:type="gramEnd"/>
      <w:r w:rsidRPr="00161F11">
        <w:rPr>
          <w:rFonts w:eastAsia="Calibri" w:cs="Arial"/>
          <w:lang w:val="en"/>
        </w:rPr>
        <w:t xml:space="preserve"> this information. One of the ways we hope to do this is with the </w:t>
      </w:r>
      <w:r w:rsidR="00845208">
        <w:rPr>
          <w:rFonts w:eastAsia="Calibri" w:cs="Arial"/>
          <w:lang w:val="en"/>
        </w:rPr>
        <w:t>ongoing creation and publication</w:t>
      </w:r>
      <w:r w:rsidRPr="00161F11">
        <w:rPr>
          <w:rFonts w:eastAsia="Calibri" w:cs="Arial"/>
          <w:lang w:val="en"/>
        </w:rPr>
        <w:t xml:space="preserve"> of this Accessibility </w:t>
      </w:r>
      <w:r w:rsidR="00845208">
        <w:rPr>
          <w:rFonts w:eastAsia="Calibri" w:cs="Arial"/>
          <w:lang w:val="en"/>
        </w:rPr>
        <w:t xml:space="preserve">and Disability Inclusion </w:t>
      </w:r>
      <w:r w:rsidRPr="00161F11">
        <w:rPr>
          <w:rFonts w:eastAsia="Calibri" w:cs="Arial"/>
          <w:lang w:val="en"/>
        </w:rPr>
        <w:t>Update, which we plan to provide to campus on a regular basis.</w:t>
      </w:r>
    </w:p>
    <w:p w14:paraId="3BFFF609" w14:textId="77777777" w:rsidR="00161F11" w:rsidRPr="00161F11" w:rsidRDefault="00161F11" w:rsidP="00161F11">
      <w:pPr>
        <w:spacing w:line="276" w:lineRule="auto"/>
        <w:rPr>
          <w:rFonts w:eastAsia="Calibri" w:cs="Arial"/>
          <w:lang w:val="en"/>
        </w:rPr>
      </w:pPr>
    </w:p>
    <w:p w14:paraId="658E8305" w14:textId="77777777" w:rsidR="00161F11" w:rsidRPr="00161F11" w:rsidRDefault="00161F11" w:rsidP="00161F11">
      <w:pPr>
        <w:spacing w:line="276" w:lineRule="auto"/>
        <w:rPr>
          <w:rFonts w:eastAsia="Calibri" w:cs="Arial"/>
          <w:lang w:val="en"/>
        </w:rPr>
      </w:pPr>
      <w:r w:rsidRPr="00161F11">
        <w:rPr>
          <w:rFonts w:eastAsia="Calibri" w:cs="Arial"/>
          <w:lang w:val="en"/>
        </w:rPr>
        <w:lastRenderedPageBreak/>
        <w:t xml:space="preserve">There continues to be more conversation taking place across campus around accessibility in our everyday work, not just in meetings where accessibility is an agenda item. We are regularly incorporating accessibility into discussions related to renovations and new physical design work and how best to ensure that we are taking into consideration the broad range of individuals who may attend classes (either in-person or virtually), meetings or other public events on-campus. We can see that communication is key to advancing this work. We need to share what work is being done across campus, </w:t>
      </w:r>
      <w:proofErr w:type="gramStart"/>
      <w:r w:rsidRPr="00161F11">
        <w:rPr>
          <w:rFonts w:eastAsia="Calibri" w:cs="Arial"/>
          <w:lang w:val="en"/>
        </w:rPr>
        <w:t>in order to</w:t>
      </w:r>
      <w:proofErr w:type="gramEnd"/>
      <w:r w:rsidRPr="00161F11">
        <w:rPr>
          <w:rFonts w:eastAsia="Calibri" w:cs="Arial"/>
          <w:lang w:val="en"/>
        </w:rPr>
        <w:t xml:space="preserve"> further encourage all areas to work together. We hope that this will help ensure that work isn’t being duplicated, and more importantly, will support the sharing of what is working, what isn’t working, and why.</w:t>
      </w:r>
    </w:p>
    <w:p w14:paraId="27454929" w14:textId="77777777" w:rsidR="00161F11" w:rsidRPr="00067A95" w:rsidRDefault="00161F11" w:rsidP="00161F11">
      <w:pPr>
        <w:spacing w:line="276" w:lineRule="auto"/>
        <w:rPr>
          <w:rFonts w:eastAsia="Calibri" w:cs="Arial"/>
          <w:lang w:val="en"/>
        </w:rPr>
      </w:pPr>
    </w:p>
    <w:p w14:paraId="2814646A" w14:textId="106286BC" w:rsidR="00161F11" w:rsidRPr="00067A95" w:rsidRDefault="00161F11" w:rsidP="00161F11">
      <w:pPr>
        <w:spacing w:line="276" w:lineRule="auto"/>
        <w:rPr>
          <w:rFonts w:eastAsia="Calibri" w:cs="Arial"/>
          <w:lang w:val="en"/>
        </w:rPr>
      </w:pPr>
      <w:r w:rsidRPr="00067A95">
        <w:rPr>
          <w:rFonts w:eastAsia="Calibri" w:cs="Arial"/>
          <w:lang w:val="en"/>
        </w:rPr>
        <w:t xml:space="preserve">While the </w:t>
      </w:r>
      <w:hyperlink r:id="rId17" w:anchor="tab-content-accessibility-council">
        <w:r w:rsidRPr="00067A95">
          <w:rPr>
            <w:rStyle w:val="Hyperlink"/>
            <w:rFonts w:eastAsia="Calibri" w:cs="Arial"/>
            <w:color w:val="000000" w:themeColor="text1"/>
            <w:lang w:val="en"/>
          </w:rPr>
          <w:t>McMaster Accessibility Council</w:t>
        </w:r>
      </w:hyperlink>
      <w:r w:rsidRPr="00067A95">
        <w:rPr>
          <w:rFonts w:eastAsia="Calibri" w:cs="Arial"/>
          <w:lang w:val="en"/>
        </w:rPr>
        <w:t xml:space="preserve"> is working hard to advance accessibility at McMaster, it is important to acknowledge the staff, students and faculty who are also working to move the accessibility agenda forward. Accessibility is a shared </w:t>
      </w:r>
      <w:proofErr w:type="spellStart"/>
      <w:r w:rsidRPr="00067A95">
        <w:rPr>
          <w:rFonts w:eastAsia="Calibri" w:cs="Arial"/>
          <w:lang w:val="en"/>
        </w:rPr>
        <w:t>endeavour</w:t>
      </w:r>
      <w:proofErr w:type="spellEnd"/>
      <w:r w:rsidRPr="00067A95">
        <w:rPr>
          <w:rFonts w:eastAsia="Calibri" w:cs="Arial"/>
          <w:lang w:val="en"/>
        </w:rPr>
        <w:t xml:space="preserve"> and is not just the work of the Council. We all need to reflect on how we can integrate accessibility into our everyday work and ensure that accessibility becomes part of the way we do things at McMaster.</w:t>
      </w:r>
    </w:p>
    <w:p w14:paraId="315D0B07" w14:textId="77777777" w:rsidR="00161F11" w:rsidRPr="00067A95" w:rsidRDefault="00161F11" w:rsidP="00161F11">
      <w:pPr>
        <w:spacing w:line="276" w:lineRule="auto"/>
        <w:rPr>
          <w:rFonts w:cs="Arial"/>
        </w:rPr>
      </w:pPr>
    </w:p>
    <w:p w14:paraId="597CE12F" w14:textId="77777777" w:rsidR="00161F11" w:rsidRPr="00067A95" w:rsidRDefault="00161F11" w:rsidP="00161F11">
      <w:pPr>
        <w:spacing w:line="276" w:lineRule="auto"/>
        <w:rPr>
          <w:rFonts w:eastAsia="Calibri" w:cs="Arial"/>
          <w:lang w:val="en"/>
        </w:rPr>
      </w:pPr>
      <w:r w:rsidRPr="00067A95">
        <w:rPr>
          <w:rFonts w:eastAsia="Calibri" w:cs="Arial"/>
          <w:lang w:val="en"/>
        </w:rPr>
        <w:t>I am looking forward to a year filled with conversations around carrying out work more accessibly, and to see outcomes which incorporate this work naturally. I encourage everyone to do the same.</w:t>
      </w:r>
    </w:p>
    <w:p w14:paraId="26D7B984" w14:textId="77777777" w:rsidR="00161F11" w:rsidRPr="00665294" w:rsidRDefault="00161F11" w:rsidP="00161F11">
      <w:pPr>
        <w:spacing w:line="276" w:lineRule="auto"/>
        <w:rPr>
          <w:rFonts w:asciiTheme="minorHAnsi" w:hAnsiTheme="minorHAnsi" w:cstheme="minorHAnsi"/>
        </w:rPr>
      </w:pPr>
    </w:p>
    <w:p w14:paraId="3CF4D6F1" w14:textId="72ADB44D" w:rsidR="00161F11" w:rsidRPr="004A0749" w:rsidRDefault="00161F11" w:rsidP="00161F11">
      <w:pPr>
        <w:spacing w:line="276" w:lineRule="auto"/>
        <w:rPr>
          <w:rFonts w:eastAsia="Calibri" w:cs="Arial"/>
          <w:lang w:val="en"/>
        </w:rPr>
      </w:pPr>
      <w:r w:rsidRPr="004A0749">
        <w:rPr>
          <w:rFonts w:eastAsia="Calibri" w:cs="Arial"/>
          <w:lang w:val="en"/>
        </w:rPr>
        <w:t>Anne Pottier</w:t>
      </w:r>
    </w:p>
    <w:p w14:paraId="523BC9C1" w14:textId="77777777" w:rsidR="004A0749" w:rsidRPr="004A0749" w:rsidRDefault="004A0749" w:rsidP="004A0749">
      <w:pPr>
        <w:rPr>
          <w:rFonts w:cs="Arial"/>
        </w:rPr>
      </w:pPr>
      <w:r w:rsidRPr="004A0749">
        <w:rPr>
          <w:rFonts w:cs="Arial"/>
        </w:rPr>
        <w:t>McMaster Accessibility Council, Chair</w:t>
      </w:r>
    </w:p>
    <w:p w14:paraId="5AB7D764" w14:textId="62BF2CEA" w:rsidR="004A0749" w:rsidRPr="004A0749" w:rsidRDefault="004A0749" w:rsidP="004A0749">
      <w:pPr>
        <w:rPr>
          <w:rFonts w:cs="Arial"/>
        </w:rPr>
      </w:pPr>
      <w:r w:rsidRPr="004A0749">
        <w:rPr>
          <w:rFonts w:cs="Arial"/>
        </w:rPr>
        <w:t>Associate</w:t>
      </w:r>
      <w:r w:rsidR="003D0C52">
        <w:rPr>
          <w:rFonts w:cs="Arial"/>
        </w:rPr>
        <w:t xml:space="preserve"> University</w:t>
      </w:r>
      <w:r w:rsidRPr="004A0749">
        <w:rPr>
          <w:rFonts w:cs="Arial"/>
        </w:rPr>
        <w:t xml:space="preserve"> Librarian</w:t>
      </w:r>
    </w:p>
    <w:p w14:paraId="55C06DA9" w14:textId="70537EF4" w:rsidR="004A0749" w:rsidRPr="00331528" w:rsidRDefault="004A0749" w:rsidP="00331528">
      <w:r w:rsidRPr="004A0749">
        <w:rPr>
          <w:rFonts w:cs="Arial"/>
        </w:rPr>
        <w:t>McMaster University</w:t>
      </w:r>
    </w:p>
    <w:p w14:paraId="37E7F4FC" w14:textId="79DDB089" w:rsidR="00331528" w:rsidRPr="00331528" w:rsidRDefault="00067A95" w:rsidP="00331528">
      <w:pPr>
        <w:pStyle w:val="Heading3"/>
        <w:rPr>
          <w:lang w:val="en-CA"/>
        </w:rPr>
      </w:pPr>
      <w:bookmarkStart w:id="7" w:name="_Toc26434485"/>
      <w:r>
        <w:rPr>
          <w:lang w:val="en-CA"/>
        </w:rPr>
        <w:t>Message from the AVP Equity and Inclusion</w:t>
      </w:r>
      <w:bookmarkEnd w:id="7"/>
    </w:p>
    <w:p w14:paraId="58AE2DE7" w14:textId="2A9C6898" w:rsidR="00331528" w:rsidRPr="00331528" w:rsidRDefault="00331528" w:rsidP="00331528">
      <w:pPr>
        <w:rPr>
          <w:lang w:val="en-CA"/>
        </w:rPr>
      </w:pPr>
      <w:r w:rsidRPr="00331528">
        <w:rPr>
          <w:lang w:val="en-CA"/>
        </w:rPr>
        <w:t xml:space="preserve">The Equity and Inclusion Office houses the </w:t>
      </w:r>
      <w:proofErr w:type="spellStart"/>
      <w:r w:rsidRPr="00331528">
        <w:rPr>
          <w:lang w:val="en-CA"/>
        </w:rPr>
        <w:t>AccessMAC</w:t>
      </w:r>
      <w:proofErr w:type="spellEnd"/>
      <w:r w:rsidRPr="00331528">
        <w:rPr>
          <w:lang w:val="en-CA"/>
        </w:rPr>
        <w:t xml:space="preserve"> Program, hosts the virtual Accessibility H</w:t>
      </w:r>
      <w:r w:rsidR="00347809">
        <w:rPr>
          <w:lang w:val="en-CA"/>
        </w:rPr>
        <w:t>ub</w:t>
      </w:r>
      <w:r w:rsidRPr="00331528">
        <w:rPr>
          <w:lang w:val="en-CA"/>
        </w:rPr>
        <w:t>, and partners with a network of colleagues to advise on</w:t>
      </w:r>
      <w:r w:rsidR="00F433A6">
        <w:rPr>
          <w:lang w:val="en-CA"/>
        </w:rPr>
        <w:t xml:space="preserve"> </w:t>
      </w:r>
      <w:r w:rsidRPr="00331528">
        <w:rPr>
          <w:lang w:val="en-CA"/>
        </w:rPr>
        <w:t xml:space="preserve">and advance accessibility and disability inclusion goals and priorities. It will be clear to readers of this report that McMaster can certainly celebrate the breadth of activity being pursued across the campus towards advancing these goals and priorities. The opportunity for McMaster is not only to meet and sustain our Accessibility for Ontarians with Disabilities Act (AODA) legislative requirements, but to achieve our aspirational goals beyond compliance and towards inclusive excellence. </w:t>
      </w:r>
    </w:p>
    <w:p w14:paraId="2D23E643" w14:textId="77777777" w:rsidR="00331528" w:rsidRPr="00331528" w:rsidRDefault="00331528" w:rsidP="00331528">
      <w:pPr>
        <w:rPr>
          <w:lang w:val="en-CA"/>
        </w:rPr>
      </w:pPr>
    </w:p>
    <w:p w14:paraId="55456F08" w14:textId="77777777" w:rsidR="00331528" w:rsidRPr="00331528" w:rsidRDefault="00331528" w:rsidP="00331528">
      <w:pPr>
        <w:rPr>
          <w:lang w:val="en-CA"/>
        </w:rPr>
      </w:pPr>
      <w:r w:rsidRPr="00331528">
        <w:rPr>
          <w:lang w:val="en-CA"/>
        </w:rPr>
        <w:t xml:space="preserve">McMaster’s Equity, </w:t>
      </w:r>
      <w:proofErr w:type="gramStart"/>
      <w:r w:rsidRPr="00331528">
        <w:rPr>
          <w:lang w:val="en-CA"/>
        </w:rPr>
        <w:t>Diversity</w:t>
      </w:r>
      <w:proofErr w:type="gramEnd"/>
      <w:r w:rsidRPr="00331528">
        <w:rPr>
          <w:lang w:val="en-CA"/>
        </w:rPr>
        <w:t xml:space="preserve"> and Inclusion (EDI) Strategy and 2019 – 2022 EDI Action Plan places renewed attention on the need to achieve objectives outlined in the AODA required 2012 – 2025 Accessibility Plan, </w:t>
      </w:r>
      <w:r w:rsidRPr="00331528">
        <w:rPr>
          <w:b/>
          <w:bCs/>
          <w:i/>
          <w:iCs/>
          <w:lang w:val="en-CA"/>
        </w:rPr>
        <w:t>and</w:t>
      </w:r>
      <w:r w:rsidRPr="00331528">
        <w:rPr>
          <w:lang w:val="en-CA"/>
        </w:rPr>
        <w:t xml:space="preserve"> it highlights new aspirational disability </w:t>
      </w:r>
      <w:r w:rsidRPr="00331528">
        <w:rPr>
          <w:lang w:val="en-CA"/>
        </w:rPr>
        <w:lastRenderedPageBreak/>
        <w:t xml:space="preserve">inclusion priorities, including the exploration of universal accessibility principles and practices for example. </w:t>
      </w:r>
    </w:p>
    <w:p w14:paraId="63C165D0" w14:textId="77777777" w:rsidR="00331528" w:rsidRPr="00331528" w:rsidRDefault="00331528" w:rsidP="00331528">
      <w:pPr>
        <w:rPr>
          <w:lang w:val="en-CA"/>
        </w:rPr>
      </w:pPr>
    </w:p>
    <w:p w14:paraId="7B213DFB" w14:textId="4E3A42C3" w:rsidR="00331528" w:rsidRPr="00331528" w:rsidRDefault="00331528" w:rsidP="00331528">
      <w:pPr>
        <w:rPr>
          <w:lang w:val="en-CA"/>
        </w:rPr>
      </w:pPr>
      <w:r w:rsidRPr="00331528">
        <w:rPr>
          <w:lang w:val="en-CA"/>
        </w:rPr>
        <w:t xml:space="preserve">On behalf of the EIO, I would like to thank and congratulate </w:t>
      </w:r>
      <w:proofErr w:type="gramStart"/>
      <w:r w:rsidRPr="00331528">
        <w:rPr>
          <w:lang w:val="en-CA"/>
        </w:rPr>
        <w:t>all of</w:t>
      </w:r>
      <w:proofErr w:type="gramEnd"/>
      <w:r w:rsidRPr="00331528">
        <w:rPr>
          <w:lang w:val="en-CA"/>
        </w:rPr>
        <w:t xml:space="preserve"> the collective efforts to advance accessibility, some of which are highlighted in the report and many more which may not be listed here but are critically important. Progress will continue to be made with continued commitment to university-wide engagement and with both “top-down” and “bottom-up” leadership.</w:t>
      </w:r>
    </w:p>
    <w:p w14:paraId="4553B2C1" w14:textId="77777777" w:rsidR="00331528" w:rsidRPr="00331528" w:rsidRDefault="00331528" w:rsidP="00331528">
      <w:pPr>
        <w:rPr>
          <w:lang w:val="en-CA"/>
        </w:rPr>
      </w:pPr>
    </w:p>
    <w:p w14:paraId="36FD7799" w14:textId="77777777" w:rsidR="00331528" w:rsidRPr="00331528" w:rsidRDefault="00331528" w:rsidP="00331528">
      <w:pPr>
        <w:rPr>
          <w:lang w:val="en-CA"/>
        </w:rPr>
      </w:pPr>
      <w:proofErr w:type="spellStart"/>
      <w:r w:rsidRPr="00331528">
        <w:rPr>
          <w:lang w:val="en-CA"/>
        </w:rPr>
        <w:t>Arig</w:t>
      </w:r>
      <w:proofErr w:type="spellEnd"/>
      <w:r w:rsidRPr="00331528">
        <w:rPr>
          <w:lang w:val="en-CA"/>
        </w:rPr>
        <w:t xml:space="preserve"> al </w:t>
      </w:r>
      <w:proofErr w:type="spellStart"/>
      <w:r w:rsidRPr="00331528">
        <w:rPr>
          <w:lang w:val="en-CA"/>
        </w:rPr>
        <w:t>Shaibah</w:t>
      </w:r>
      <w:proofErr w:type="spellEnd"/>
      <w:r w:rsidRPr="00331528">
        <w:rPr>
          <w:lang w:val="en-CA"/>
        </w:rPr>
        <w:t>, Ph.D.</w:t>
      </w:r>
    </w:p>
    <w:p w14:paraId="34E1E81F" w14:textId="77777777" w:rsidR="00331528" w:rsidRPr="00331528" w:rsidRDefault="00331528" w:rsidP="00331528">
      <w:pPr>
        <w:rPr>
          <w:lang w:val="en-CA"/>
        </w:rPr>
      </w:pPr>
      <w:r w:rsidRPr="00331528">
        <w:rPr>
          <w:lang w:val="en-CA"/>
        </w:rPr>
        <w:t>Equity and Inclusion Office</w:t>
      </w:r>
    </w:p>
    <w:p w14:paraId="44007D0B" w14:textId="77777777" w:rsidR="00B078DC" w:rsidRPr="00290BF0" w:rsidRDefault="00B078DC" w:rsidP="00B078DC">
      <w:pPr>
        <w:pStyle w:val="Heading1"/>
        <w:rPr>
          <w:rFonts w:eastAsia="Times New Roman"/>
        </w:rPr>
      </w:pPr>
      <w:bookmarkStart w:id="8" w:name="_Toc26434486"/>
      <w:r>
        <w:rPr>
          <w:rFonts w:eastAsia="Times New Roman"/>
        </w:rPr>
        <w:t xml:space="preserve">Campus and Community </w:t>
      </w:r>
      <w:r w:rsidRPr="0CBF3A1F">
        <w:rPr>
          <w:rFonts w:eastAsia="Times New Roman"/>
        </w:rPr>
        <w:t>Projects &amp; Publications</w:t>
      </w:r>
      <w:bookmarkEnd w:id="8"/>
      <w:r w:rsidRPr="0CBF3A1F">
        <w:rPr>
          <w:rFonts w:eastAsia="Times New Roman"/>
        </w:rPr>
        <w:t xml:space="preserve"> </w:t>
      </w:r>
    </w:p>
    <w:p w14:paraId="1B4E9B2F" w14:textId="77777777" w:rsidR="009E53AB" w:rsidRDefault="009E53AB" w:rsidP="009E53AB">
      <w:pPr>
        <w:pStyle w:val="Heading2"/>
      </w:pPr>
      <w:bookmarkStart w:id="9" w:name="_Toc26433947"/>
      <w:bookmarkStart w:id="10" w:name="_Toc26434487"/>
      <w:r>
        <w:t>Enhancing Accessibility by Becoming Age-Friendly</w:t>
      </w:r>
      <w:bookmarkEnd w:id="9"/>
      <w:bookmarkEnd w:id="10"/>
    </w:p>
    <w:p w14:paraId="31A42202" w14:textId="77777777" w:rsidR="009E53AB" w:rsidRDefault="009E53AB" w:rsidP="009E53AB">
      <w:r>
        <w:t xml:space="preserve">In 2017, McMaster joined the Age-Friendly University (AFU) network, </w:t>
      </w:r>
      <w:r w:rsidRPr="0018286A">
        <w:t xml:space="preserve">a global body </w:t>
      </w:r>
      <w:r>
        <w:t>comprised</w:t>
      </w:r>
      <w:r w:rsidRPr="0018286A">
        <w:t xml:space="preserve"> of higher education institutions committed to becoming more universally accessible.</w:t>
      </w:r>
      <w:r>
        <w:t xml:space="preserve"> Since joining, the McMaster Institute for Research on Aging (MIRA) has surveyed staff, faculty members, students, </w:t>
      </w:r>
      <w:proofErr w:type="gramStart"/>
      <w:r>
        <w:t>alumni</w:t>
      </w:r>
      <w:proofErr w:type="gramEnd"/>
      <w:r>
        <w:t xml:space="preserve"> and Hamilton Community members to understand the current age-friendly status of McMaster. It was determined that areas for improvement include the need for targeted programming for older adults, improved access to existing programs and events, and developing ongoing strategies to ensure McMaster is a welcoming space for older adults. </w:t>
      </w:r>
    </w:p>
    <w:p w14:paraId="00B96898" w14:textId="77777777" w:rsidR="009E53AB" w:rsidRDefault="009E53AB" w:rsidP="009E53AB"/>
    <w:p w14:paraId="1DE2A7DD" w14:textId="05CB3237" w:rsidR="009E53AB" w:rsidRPr="009E53AB" w:rsidRDefault="009E53AB" w:rsidP="009E53AB">
      <w:pPr>
        <w:rPr>
          <w:i/>
          <w:iCs/>
        </w:rPr>
      </w:pPr>
      <w:r>
        <w:t>In partnership with Facility Services, MIRA conducted a walkability study of McMaster’s main campus focused on physical accessibility. Recommendations from this report will contribute to Facility Services’ ongoing efforts to ensure the campus is safe and accessible.</w:t>
      </w:r>
      <w:r w:rsidRPr="0018286A">
        <w:t xml:space="preserve"> </w:t>
      </w:r>
      <w:r>
        <w:t xml:space="preserve">Improving access for older adults will improve access for everyone, and supports the University's efforts to ensure an equitable, </w:t>
      </w:r>
      <w:proofErr w:type="gramStart"/>
      <w:r>
        <w:t>inclusive</w:t>
      </w:r>
      <w:proofErr w:type="gramEnd"/>
      <w:r>
        <w:t xml:space="preserve"> and diverse university community.</w:t>
      </w:r>
      <w:r>
        <w:br/>
      </w:r>
      <w:r>
        <w:rPr>
          <w:i/>
          <w:iCs/>
        </w:rPr>
        <w:t>Contributors: Dr. Allison Ward, McMaster Institute for Research on Aging (MIRA)</w:t>
      </w:r>
    </w:p>
    <w:p w14:paraId="61C9F8DE" w14:textId="383D2C8B" w:rsidR="00B078DC" w:rsidRDefault="00B078DC" w:rsidP="00B078DC">
      <w:pPr>
        <w:pStyle w:val="Heading2"/>
      </w:pPr>
      <w:bookmarkStart w:id="11" w:name="_Toc26434488"/>
      <w:r w:rsidRPr="0CBF3A1F">
        <w:rPr>
          <w:rFonts w:eastAsia="Arial"/>
        </w:rPr>
        <w:t>Words Matter – An Editorial Style Guide</w:t>
      </w:r>
      <w:bookmarkEnd w:id="11"/>
      <w:r w:rsidRPr="0CBF3A1F">
        <w:rPr>
          <w:rFonts w:eastAsia="Arial"/>
        </w:rPr>
        <w:t xml:space="preserve"> </w:t>
      </w:r>
    </w:p>
    <w:p w14:paraId="1C5D4FBE" w14:textId="77777777" w:rsidR="00B078DC" w:rsidRDefault="00B078DC" w:rsidP="00B078DC">
      <w:pPr>
        <w:rPr>
          <w:rFonts w:cs="Arial"/>
        </w:rPr>
      </w:pPr>
      <w:r>
        <w:rPr>
          <w:rFonts w:cs="Arial"/>
        </w:rPr>
        <w:t xml:space="preserve">In 2018-2019, </w:t>
      </w:r>
      <w:proofErr w:type="gramStart"/>
      <w:r>
        <w:rPr>
          <w:rFonts w:cs="Arial"/>
        </w:rPr>
        <w:t>a number of</w:t>
      </w:r>
      <w:proofErr w:type="gramEnd"/>
      <w:r>
        <w:rPr>
          <w:rFonts w:cs="Arial"/>
        </w:rPr>
        <w:t xml:space="preserve"> efforts have been made by various McMaster staff members to enhance the accessibility and inclusivity on our campus through: </w:t>
      </w:r>
    </w:p>
    <w:p w14:paraId="42C8DF80" w14:textId="77777777" w:rsidR="00B078DC" w:rsidRPr="000B63C5" w:rsidRDefault="00B078DC" w:rsidP="00B078DC">
      <w:pPr>
        <w:rPr>
          <w:rFonts w:cs="Arial"/>
        </w:rPr>
      </w:pPr>
    </w:p>
    <w:p w14:paraId="2F33032C" w14:textId="77777777" w:rsidR="00B078DC" w:rsidRPr="0042392A" w:rsidRDefault="00B078DC" w:rsidP="006C37EC">
      <w:pPr>
        <w:pStyle w:val="ListParagraph"/>
        <w:numPr>
          <w:ilvl w:val="0"/>
          <w:numId w:val="25"/>
        </w:numPr>
        <w:textAlignment w:val="baseline"/>
        <w:rPr>
          <w:rFonts w:eastAsia="Times New Roman" w:cs="Arial"/>
          <w:sz w:val="18"/>
          <w:szCs w:val="18"/>
        </w:rPr>
      </w:pPr>
      <w:r w:rsidRPr="0042392A">
        <w:rPr>
          <w:rFonts w:eastAsia="Times New Roman" w:cs="Arial"/>
        </w:rPr>
        <w:t xml:space="preserve">A newly updated style guide meant to be used by McMaster staff members called, </w:t>
      </w:r>
      <w:hyperlink r:id="rId18" w:history="1">
        <w:r w:rsidRPr="0042392A">
          <w:rPr>
            <w:rStyle w:val="Hyperlink"/>
            <w:rFonts w:eastAsia="Times New Roman" w:cs="Arial"/>
            <w:color w:val="000000" w:themeColor="text1"/>
          </w:rPr>
          <w:t>“Words Matter: McMaster University’s Editorial Style Guide”</w:t>
        </w:r>
      </w:hyperlink>
      <w:r w:rsidRPr="0042392A">
        <w:rPr>
          <w:rFonts w:eastAsia="Times New Roman" w:cs="Arial"/>
        </w:rPr>
        <w:t xml:space="preserve">. </w:t>
      </w:r>
    </w:p>
    <w:p w14:paraId="530D885F" w14:textId="77777777" w:rsidR="00B078DC" w:rsidRPr="0042392A" w:rsidRDefault="00B078DC" w:rsidP="006C37EC">
      <w:pPr>
        <w:pStyle w:val="ListParagraph"/>
        <w:numPr>
          <w:ilvl w:val="0"/>
          <w:numId w:val="25"/>
        </w:numPr>
        <w:textAlignment w:val="baseline"/>
        <w:rPr>
          <w:rFonts w:eastAsia="Times New Roman" w:cs="Arial"/>
          <w:sz w:val="18"/>
          <w:szCs w:val="18"/>
        </w:rPr>
      </w:pPr>
      <w:r w:rsidRPr="0042392A">
        <w:rPr>
          <w:rFonts w:eastAsia="Times New Roman" w:cs="Arial"/>
        </w:rPr>
        <w:t>Working with the Accessibility Projects Coordinator of the Equity and Inclusion Office (Kate Brown) and the Director of Student Accessibility Services (Tim Nolan) to draft helpful guidelines relating to “Disability Inclusive Language” in the “Notes on Inclusive Language” section of the new style guide. </w:t>
      </w:r>
    </w:p>
    <w:p w14:paraId="4935991A" w14:textId="77777777" w:rsidR="00B078DC" w:rsidRPr="0042392A" w:rsidRDefault="00B078DC" w:rsidP="006C37EC">
      <w:pPr>
        <w:numPr>
          <w:ilvl w:val="1"/>
          <w:numId w:val="25"/>
        </w:numPr>
        <w:textAlignment w:val="baseline"/>
        <w:rPr>
          <w:rFonts w:eastAsia="Times New Roman" w:cs="Arial"/>
          <w:sz w:val="22"/>
          <w:szCs w:val="22"/>
          <w:lang w:val="en-CA"/>
        </w:rPr>
      </w:pPr>
      <w:r w:rsidRPr="0042392A">
        <w:rPr>
          <w:rFonts w:eastAsia="Times New Roman" w:cs="Arial"/>
          <w:lang w:val="en-CA"/>
        </w:rPr>
        <w:t>Ensuring the design of the style guide’s cover was more accessible. </w:t>
      </w:r>
    </w:p>
    <w:p w14:paraId="283F4633" w14:textId="77777777" w:rsidR="00B078DC" w:rsidRPr="0042392A" w:rsidRDefault="00B078DC" w:rsidP="006C37EC">
      <w:pPr>
        <w:numPr>
          <w:ilvl w:val="1"/>
          <w:numId w:val="25"/>
        </w:numPr>
        <w:textAlignment w:val="baseline"/>
        <w:rPr>
          <w:rFonts w:eastAsia="Times New Roman" w:cs="Arial"/>
          <w:sz w:val="22"/>
          <w:szCs w:val="22"/>
          <w:lang w:val="en-CA"/>
        </w:rPr>
      </w:pPr>
      <w:r w:rsidRPr="0042392A">
        <w:rPr>
          <w:rFonts w:eastAsia="Times New Roman" w:cs="Arial"/>
          <w:lang w:val="en-CA"/>
        </w:rPr>
        <w:lastRenderedPageBreak/>
        <w:t>All references throughout the document to “SEE:” were changed to “GO TO:” </w:t>
      </w:r>
    </w:p>
    <w:p w14:paraId="1E74DE82" w14:textId="77777777" w:rsidR="00B078DC" w:rsidRPr="00AB79B3" w:rsidRDefault="00B078DC" w:rsidP="006C37EC">
      <w:pPr>
        <w:pStyle w:val="ListParagraph"/>
        <w:numPr>
          <w:ilvl w:val="0"/>
          <w:numId w:val="25"/>
        </w:numPr>
        <w:textAlignment w:val="baseline"/>
        <w:rPr>
          <w:rFonts w:eastAsia="Times New Roman" w:cs="Arial"/>
          <w:sz w:val="22"/>
          <w:szCs w:val="22"/>
        </w:rPr>
      </w:pPr>
      <w:r w:rsidRPr="00AB79B3">
        <w:rPr>
          <w:rFonts w:eastAsia="Times New Roman" w:cs="Arial"/>
        </w:rPr>
        <w:t>Inviting Kate and Tim to make a one-hour presentation at the April 2019 monthly “news” meeting, facilitated by Sara Laux, Communications Manager, Communications and Public Affairs, which resulted in a great discussion about accessibility and disability inclusion with a packed room of campus communicators.</w:t>
      </w:r>
      <w:r w:rsidRPr="00AB79B3">
        <w:rPr>
          <w:rFonts w:eastAsia="Times New Roman" w:cs="Arial"/>
        </w:rPr>
        <w:br/>
      </w:r>
      <w:r w:rsidRPr="00AB79B3">
        <w:rPr>
          <w:rFonts w:eastAsia="Times New Roman" w:cs="Arial"/>
          <w:i/>
          <w:iCs/>
        </w:rPr>
        <w:t>Contributors: Allyson Rowley, Sara Laux,</w:t>
      </w:r>
      <w:r>
        <w:rPr>
          <w:rFonts w:eastAsia="Times New Roman" w:cs="Arial"/>
          <w:i/>
          <w:iCs/>
        </w:rPr>
        <w:t xml:space="preserve"> </w:t>
      </w:r>
      <w:r w:rsidRPr="000947C8">
        <w:rPr>
          <w:rFonts w:eastAsia="Times New Roman" w:cs="Arial"/>
          <w:i/>
          <w:iCs/>
        </w:rPr>
        <w:t xml:space="preserve">Omar </w:t>
      </w:r>
      <w:proofErr w:type="spellStart"/>
      <w:r w:rsidRPr="000947C8">
        <w:rPr>
          <w:rFonts w:eastAsia="Times New Roman" w:cs="Arial"/>
          <w:i/>
          <w:iCs/>
        </w:rPr>
        <w:t>Hamdon</w:t>
      </w:r>
      <w:proofErr w:type="spellEnd"/>
      <w:r>
        <w:rPr>
          <w:rFonts w:eastAsia="Times New Roman" w:cs="Arial"/>
          <w:i/>
          <w:iCs/>
        </w:rPr>
        <w:t xml:space="preserve">, </w:t>
      </w:r>
      <w:r w:rsidRPr="00AB79B3">
        <w:rPr>
          <w:rFonts w:eastAsia="Times New Roman" w:cs="Arial"/>
          <w:i/>
          <w:iCs/>
        </w:rPr>
        <w:t xml:space="preserve">Kate Brown, Tim Nolan </w:t>
      </w:r>
    </w:p>
    <w:p w14:paraId="0488DBC0" w14:textId="77777777" w:rsidR="00B078DC" w:rsidRPr="00AB79B3" w:rsidRDefault="00B078DC" w:rsidP="00B078DC">
      <w:pPr>
        <w:pStyle w:val="Heading2"/>
        <w:rPr>
          <w:rFonts w:eastAsia="Times New Roman" w:cs="Arial"/>
          <w:sz w:val="22"/>
          <w:szCs w:val="22"/>
        </w:rPr>
      </w:pPr>
      <w:bookmarkStart w:id="12" w:name="_Toc26434489"/>
      <w:proofErr w:type="spellStart"/>
      <w:r w:rsidRPr="00AB79B3">
        <w:rPr>
          <w:rFonts w:eastAsia="Times New Roman"/>
        </w:rPr>
        <w:t>Distory</w:t>
      </w:r>
      <w:proofErr w:type="spellEnd"/>
      <w:r w:rsidRPr="00AB79B3">
        <w:rPr>
          <w:rFonts w:eastAsia="Times New Roman"/>
        </w:rPr>
        <w:t>, Then and Now – A Community Engaged Research Project</w:t>
      </w:r>
      <w:bookmarkEnd w:id="12"/>
      <w:r w:rsidRPr="00AB79B3">
        <w:rPr>
          <w:rFonts w:eastAsia="Times New Roman"/>
        </w:rPr>
        <w:t xml:space="preserve"> </w:t>
      </w:r>
    </w:p>
    <w:p w14:paraId="116302E9" w14:textId="77777777" w:rsidR="00B078DC" w:rsidRDefault="00B078DC" w:rsidP="00B078DC">
      <w:pPr>
        <w:rPr>
          <w:rFonts w:cs="Arial"/>
        </w:rPr>
      </w:pPr>
      <w:proofErr w:type="spellStart"/>
      <w:r w:rsidRPr="5B5E07D8">
        <w:rPr>
          <w:rFonts w:cs="Arial"/>
          <w:b/>
          <w:bCs/>
          <w:i/>
          <w:iCs/>
        </w:rPr>
        <w:t>Distory</w:t>
      </w:r>
      <w:proofErr w:type="spellEnd"/>
      <w:r w:rsidRPr="5B5E07D8">
        <w:rPr>
          <w:rFonts w:cs="Arial"/>
          <w:b/>
          <w:bCs/>
          <w:i/>
          <w:iCs/>
        </w:rPr>
        <w:t>, Then and Now</w:t>
      </w:r>
      <w:r w:rsidRPr="5B5E07D8">
        <w:rPr>
          <w:rFonts w:cs="Arial"/>
        </w:rPr>
        <w:t xml:space="preserve"> is a community-engaged inclusive project led by Dr. Ann Fudge </w:t>
      </w:r>
      <w:proofErr w:type="spellStart"/>
      <w:r w:rsidRPr="5B5E07D8">
        <w:rPr>
          <w:rFonts w:cs="Arial"/>
        </w:rPr>
        <w:t>Schormans</w:t>
      </w:r>
      <w:proofErr w:type="spellEnd"/>
      <w:r w:rsidRPr="5B5E07D8">
        <w:rPr>
          <w:rFonts w:cs="Arial"/>
        </w:rPr>
        <w:t xml:space="preserve"> (School of Social Work). This project brings together a group of survivors from Ontario’s large-scale institutions for people labeled/with intellectual disabilities, younger people labeled/with disabilities who did not experience institutionalization, artists, community members, academic researchers and student </w:t>
      </w:r>
      <w:proofErr w:type="gramStart"/>
      <w:r w:rsidRPr="5B5E07D8">
        <w:rPr>
          <w:rFonts w:cs="Arial"/>
        </w:rPr>
        <w:t>RA’s</w:t>
      </w:r>
      <w:proofErr w:type="gramEnd"/>
      <w:r w:rsidRPr="5B5E07D8">
        <w:rPr>
          <w:rFonts w:cs="Arial"/>
        </w:rPr>
        <w:t xml:space="preserve"> to develop curriculum materials to support college and university students to learn about institutionalization and the ongoing struggles and resistance of people labeled/with intellectual disabilities.</w:t>
      </w:r>
    </w:p>
    <w:p w14:paraId="1E7353ED" w14:textId="77777777" w:rsidR="00B078DC" w:rsidRPr="000B692E" w:rsidRDefault="00B078DC" w:rsidP="00B078DC">
      <w:pPr>
        <w:rPr>
          <w:rFonts w:eastAsia="Times New Roman" w:cs="Arial"/>
          <w:i/>
          <w:iCs/>
        </w:rPr>
      </w:pPr>
      <w:r w:rsidRPr="5B5E07D8">
        <w:rPr>
          <w:rFonts w:eastAsia="Times New Roman" w:cs="Arial"/>
          <w:i/>
          <w:iCs/>
        </w:rPr>
        <w:t xml:space="preserve">Contributors: Dr. Ann Fudge </w:t>
      </w:r>
      <w:proofErr w:type="spellStart"/>
      <w:r w:rsidRPr="5B5E07D8">
        <w:rPr>
          <w:rFonts w:eastAsia="Times New Roman" w:cs="Arial"/>
          <w:i/>
          <w:iCs/>
        </w:rPr>
        <w:t>Schormans</w:t>
      </w:r>
      <w:proofErr w:type="spellEnd"/>
      <w:r w:rsidRPr="5B5E07D8">
        <w:rPr>
          <w:rFonts w:eastAsia="Times New Roman" w:cs="Arial"/>
          <w:i/>
          <w:iCs/>
        </w:rPr>
        <w:t xml:space="preserve">, School of Social Work </w:t>
      </w:r>
    </w:p>
    <w:p w14:paraId="4967762D" w14:textId="77777777" w:rsidR="00B078DC" w:rsidRDefault="00B078DC" w:rsidP="00B078DC">
      <w:pPr>
        <w:pStyle w:val="Heading2"/>
      </w:pPr>
      <w:bookmarkStart w:id="13" w:name="_Toc26434490"/>
      <w:r w:rsidRPr="0CBF3A1F">
        <w:t>Partner</w:t>
      </w:r>
      <w:r>
        <w:t xml:space="preserve">ing </w:t>
      </w:r>
      <w:r w:rsidRPr="0CBF3A1F">
        <w:t>For Change (P4C) - Community Engaged Research Project</w:t>
      </w:r>
      <w:bookmarkEnd w:id="13"/>
    </w:p>
    <w:p w14:paraId="212D7657" w14:textId="77777777" w:rsidR="00B078DC" w:rsidRPr="00821FB7" w:rsidRDefault="00B078DC" w:rsidP="00B078DC">
      <w:pPr>
        <w:rPr>
          <w:rFonts w:cs="Arial"/>
        </w:rPr>
      </w:pPr>
      <w:r w:rsidRPr="00821FB7">
        <w:rPr>
          <w:rFonts w:cs="Arial"/>
        </w:rPr>
        <w:t xml:space="preserve">The </w:t>
      </w:r>
      <w:hyperlink r:id="rId19">
        <w:r w:rsidRPr="00821FB7">
          <w:rPr>
            <w:rFonts w:cs="Arial"/>
            <w:u w:val="single"/>
          </w:rPr>
          <w:t>Partnering for Change (P4C) Research Project</w:t>
        </w:r>
      </w:hyperlink>
      <w:r w:rsidRPr="00821FB7">
        <w:rPr>
          <w:rFonts w:cs="Arial"/>
        </w:rPr>
        <w:t xml:space="preserve"> is a community-engaged participatory project exploring the intersections between disability and homelessness among youth in Hamilton, Toronto, and Niagara. Led by Drs Stephanie Baker Collins and Ann Fudge </w:t>
      </w:r>
      <w:proofErr w:type="spellStart"/>
      <w:r w:rsidRPr="00821FB7">
        <w:rPr>
          <w:rFonts w:cs="Arial"/>
        </w:rPr>
        <w:t>Schormans</w:t>
      </w:r>
      <w:proofErr w:type="spellEnd"/>
      <w:r w:rsidRPr="00821FB7">
        <w:rPr>
          <w:rFonts w:cs="Arial"/>
        </w:rPr>
        <w:t xml:space="preserve"> (School of Social Work) and supported by several McMaster graduate students and alumni (Tina Wilson, Becky </w:t>
      </w:r>
      <w:proofErr w:type="spellStart"/>
      <w:r w:rsidRPr="00821FB7">
        <w:rPr>
          <w:rFonts w:cs="Arial"/>
        </w:rPr>
        <w:t>Idems</w:t>
      </w:r>
      <w:proofErr w:type="spellEnd"/>
      <w:r w:rsidRPr="00821FB7">
        <w:rPr>
          <w:rFonts w:cs="Arial"/>
        </w:rPr>
        <w:t>, Lisa Watt, Katie McCrindle), this project brings together community partners from the education, employment, disability, and homelessness sectors, youth co-researchers with lived experience of disability and homelessness, and students to work collaboratively to address how to better support the educational, employment, developmental, and housing needs of disabled youth experiencing homelessness.</w:t>
      </w:r>
    </w:p>
    <w:p w14:paraId="6821A0D9" w14:textId="77777777" w:rsidR="00B078DC" w:rsidRPr="00821FB7" w:rsidRDefault="00B078DC" w:rsidP="00B078DC">
      <w:pPr>
        <w:rPr>
          <w:rFonts w:cs="Arial"/>
        </w:rPr>
      </w:pPr>
    </w:p>
    <w:p w14:paraId="6D249C57" w14:textId="77777777" w:rsidR="00B078DC" w:rsidRPr="00821FB7" w:rsidRDefault="00B078DC" w:rsidP="00B078DC">
      <w:pPr>
        <w:rPr>
          <w:rFonts w:cs="Arial"/>
        </w:rPr>
      </w:pPr>
      <w:r w:rsidRPr="00821FB7">
        <w:rPr>
          <w:rFonts w:cs="Arial"/>
        </w:rPr>
        <w:t xml:space="preserve">The youth co-researchers have co-authored papers with the academic researchers and continue to present the two Forum Theatre scenes that they developed at local and national conferences, including the </w:t>
      </w:r>
      <w:r w:rsidRPr="00821FB7">
        <w:rPr>
          <w:rFonts w:cs="Arial"/>
          <w:i/>
          <w:iCs/>
          <w:shd w:val="clear" w:color="auto" w:fill="FFFFFF"/>
        </w:rPr>
        <w:t xml:space="preserve">Coming Up Together Conference: Towards Ending and Preventing Youth Homelessness in Ontario, Canada and Beyond </w:t>
      </w:r>
      <w:r w:rsidRPr="00821FB7">
        <w:rPr>
          <w:rFonts w:cs="Arial"/>
          <w:shd w:val="clear" w:color="auto" w:fill="FFFFFF"/>
        </w:rPr>
        <w:t>conference in Ottawa.</w:t>
      </w:r>
      <w:r w:rsidRPr="00821FB7">
        <w:rPr>
          <w:rFonts w:cs="Arial"/>
        </w:rPr>
        <w:t xml:space="preserve"> Dr. Ann Fudge </w:t>
      </w:r>
      <w:proofErr w:type="spellStart"/>
      <w:r w:rsidRPr="00821FB7">
        <w:rPr>
          <w:rFonts w:cs="Arial"/>
        </w:rPr>
        <w:t>Schormans</w:t>
      </w:r>
      <w:proofErr w:type="spellEnd"/>
      <w:r w:rsidRPr="00821FB7">
        <w:rPr>
          <w:rFonts w:cs="Arial"/>
        </w:rPr>
        <w:t xml:space="preserve"> has also engaged self-advocates with disabilities in Scotland to present the scenes to an international audience.</w:t>
      </w:r>
    </w:p>
    <w:p w14:paraId="2FAE124A" w14:textId="0CAFE500" w:rsidR="00B078DC" w:rsidRPr="00B078DC" w:rsidRDefault="00B078DC" w:rsidP="00B078DC">
      <w:pPr>
        <w:rPr>
          <w:rFonts w:eastAsia="Times New Roman" w:cs="Arial"/>
          <w:i/>
          <w:iCs/>
        </w:rPr>
      </w:pPr>
      <w:r w:rsidRPr="00821FB7">
        <w:rPr>
          <w:rFonts w:eastAsia="Times New Roman" w:cs="Arial"/>
          <w:i/>
          <w:iCs/>
        </w:rPr>
        <w:t>Contributors</w:t>
      </w:r>
      <w:r w:rsidRPr="707D44AB">
        <w:rPr>
          <w:rFonts w:eastAsia="Times New Roman" w:cs="Arial"/>
          <w:i/>
          <w:iCs/>
        </w:rPr>
        <w:t xml:space="preserve">: Dr. Ann Fudge </w:t>
      </w:r>
      <w:proofErr w:type="spellStart"/>
      <w:r w:rsidRPr="707D44AB">
        <w:rPr>
          <w:rFonts w:eastAsia="Times New Roman" w:cs="Arial"/>
          <w:i/>
          <w:iCs/>
        </w:rPr>
        <w:t>Schormans</w:t>
      </w:r>
      <w:proofErr w:type="spellEnd"/>
      <w:r w:rsidRPr="707D44AB">
        <w:rPr>
          <w:rFonts w:eastAsia="Times New Roman" w:cs="Arial"/>
          <w:i/>
          <w:iCs/>
        </w:rPr>
        <w:t xml:space="preserve">, Dr. Stephanie Baker Collins, School of Social Work </w:t>
      </w:r>
    </w:p>
    <w:p w14:paraId="1FA7342F" w14:textId="0D090FC1" w:rsidR="00753D90" w:rsidRPr="00753D90" w:rsidRDefault="1B032D7D" w:rsidP="00726C93">
      <w:pPr>
        <w:pStyle w:val="Heading1"/>
        <w:rPr>
          <w:b w:val="0"/>
          <w:lang w:val="en-CA"/>
        </w:rPr>
      </w:pPr>
      <w:bookmarkStart w:id="14" w:name="_Toc26434491"/>
      <w:r w:rsidRPr="1B032D7D">
        <w:rPr>
          <w:lang w:val="en-CA"/>
        </w:rPr>
        <w:lastRenderedPageBreak/>
        <w:t xml:space="preserve">Community </w:t>
      </w:r>
      <w:r>
        <w:t>Engagement</w:t>
      </w:r>
      <w:bookmarkEnd w:id="14"/>
    </w:p>
    <w:p w14:paraId="3B41DBD6" w14:textId="0F9B19AE" w:rsidR="1B032D7D" w:rsidRDefault="1B032D7D" w:rsidP="1B032D7D">
      <w:pPr>
        <w:pStyle w:val="Heading2"/>
        <w:spacing w:line="259" w:lineRule="auto"/>
      </w:pPr>
      <w:bookmarkStart w:id="15" w:name="_Toc26434492"/>
      <w:r w:rsidRPr="1B032D7D">
        <w:rPr>
          <w:rFonts w:eastAsia="Arial"/>
          <w:lang w:val="en-CA"/>
        </w:rPr>
        <w:t xml:space="preserve">The </w:t>
      </w:r>
      <w:proofErr w:type="spellStart"/>
      <w:r w:rsidRPr="1B032D7D">
        <w:rPr>
          <w:rFonts w:eastAsia="Arial"/>
          <w:lang w:val="en-CA"/>
        </w:rPr>
        <w:t>AbleHamilton</w:t>
      </w:r>
      <w:proofErr w:type="spellEnd"/>
      <w:r w:rsidRPr="1B032D7D">
        <w:rPr>
          <w:rFonts w:eastAsia="Arial"/>
          <w:lang w:val="en-CA"/>
        </w:rPr>
        <w:t xml:space="preserve"> Poetry Festival</w:t>
      </w:r>
      <w:bookmarkEnd w:id="15"/>
    </w:p>
    <w:p w14:paraId="274D6679" w14:textId="4FBDE3CF" w:rsidR="00191332" w:rsidRDefault="00191332" w:rsidP="00191332">
      <w:pPr>
        <w:shd w:val="clear" w:color="auto" w:fill="FFFFFF"/>
        <w:rPr>
          <w:rFonts w:eastAsia="Times New Roman" w:cs="Arial"/>
        </w:rPr>
      </w:pPr>
      <w:r w:rsidRPr="00A468F1">
        <w:rPr>
          <w:rFonts w:eastAsia="Times New Roman" w:cs="Arial"/>
        </w:rPr>
        <w:t xml:space="preserve">The </w:t>
      </w:r>
      <w:proofErr w:type="spellStart"/>
      <w:r w:rsidRPr="00A468F1">
        <w:rPr>
          <w:rFonts w:eastAsia="Times New Roman" w:cs="Arial"/>
        </w:rPr>
        <w:t>AbleHamilton</w:t>
      </w:r>
      <w:proofErr w:type="spellEnd"/>
      <w:r w:rsidRPr="00A468F1">
        <w:rPr>
          <w:rFonts w:eastAsia="Times New Roman" w:cs="Arial"/>
        </w:rPr>
        <w:t xml:space="preserve"> Poetry Festival is Canada’s first literary festival dedicated to disabled writers and performers from Hamilton and the rest of Canada. Founded by Dr. Shane Neilson [PhD English &amp; Cultural Studies 2018, adjunct assistant clinical professor in the Department of Family Medicine</w:t>
      </w:r>
      <w:r w:rsidR="000242DF">
        <w:rPr>
          <w:rFonts w:eastAsia="Times New Roman" w:cs="Arial"/>
        </w:rPr>
        <w:t xml:space="preserve">] </w:t>
      </w:r>
      <w:r w:rsidRPr="00A468F1">
        <w:rPr>
          <w:rFonts w:eastAsia="Times New Roman" w:cs="Arial"/>
        </w:rPr>
        <w:t xml:space="preserve">and run by a collective of writers with lived experience of disability, 2018’s festival held events in Hamilton and five other cities in Ontario and New Brunswick. Locally, the </w:t>
      </w:r>
      <w:proofErr w:type="spellStart"/>
      <w:r w:rsidRPr="00A468F1">
        <w:rPr>
          <w:rFonts w:eastAsia="Times New Roman" w:cs="Arial"/>
        </w:rPr>
        <w:t>AbleHamilton</w:t>
      </w:r>
      <w:proofErr w:type="spellEnd"/>
      <w:r w:rsidRPr="00A468F1">
        <w:rPr>
          <w:rFonts w:eastAsia="Times New Roman" w:cs="Arial"/>
        </w:rPr>
        <w:t xml:space="preserve"> Festival hosted two panel discussions in partnership with </w:t>
      </w:r>
      <w:r w:rsidRPr="00A468F1">
        <w:rPr>
          <w:rFonts w:eastAsia="Times New Roman" w:cs="Arial"/>
          <w:i/>
          <w:iCs/>
        </w:rPr>
        <w:t>Hamilton Arts and Letters</w:t>
      </w:r>
      <w:r w:rsidRPr="00A468F1">
        <w:rPr>
          <w:rFonts w:eastAsia="Times New Roman" w:cs="Arial"/>
        </w:rPr>
        <w:t xml:space="preserve"> and the Centre for Community-Engaged Narrative Arts (CCENA). The gala reading event occurred at The Staircase in Hamilton. </w:t>
      </w:r>
      <w:r w:rsidRPr="00A468F1">
        <w:rPr>
          <w:rFonts w:eastAsia="Times New Roman" w:cs="Arial"/>
        </w:rPr>
        <w:br/>
      </w:r>
      <w:r w:rsidRPr="00A468F1">
        <w:rPr>
          <w:rFonts w:eastAsia="Times New Roman" w:cs="Arial"/>
        </w:rPr>
        <w:br/>
        <w:t xml:space="preserve">Now in planning stages for its second year, the </w:t>
      </w:r>
      <w:proofErr w:type="spellStart"/>
      <w:r w:rsidRPr="00A468F1">
        <w:rPr>
          <w:rFonts w:eastAsia="Times New Roman" w:cs="Arial"/>
        </w:rPr>
        <w:t>AbleHamilton</w:t>
      </w:r>
      <w:proofErr w:type="spellEnd"/>
      <w:r w:rsidRPr="00A468F1">
        <w:rPr>
          <w:rFonts w:eastAsia="Times New Roman" w:cs="Arial"/>
        </w:rPr>
        <w:t xml:space="preserve"> Poetry Festival remains dedicated to the promotion of disabled voices and to creating spaces for disabled writers from Hamilton and the rest of Canada to meet and share their work.</w:t>
      </w:r>
    </w:p>
    <w:p w14:paraId="1658DD7C" w14:textId="66957830" w:rsidR="00860F7C" w:rsidRPr="002602F1" w:rsidRDefault="00860F7C" w:rsidP="00860F7C">
      <w:pPr>
        <w:rPr>
          <w:i/>
          <w:iCs/>
        </w:rPr>
      </w:pPr>
      <w:r w:rsidRPr="002602F1">
        <w:rPr>
          <w:i/>
          <w:iCs/>
        </w:rPr>
        <w:t>Contributor</w:t>
      </w:r>
      <w:r w:rsidR="00795FE9">
        <w:rPr>
          <w:i/>
          <w:iCs/>
        </w:rPr>
        <w:t>s</w:t>
      </w:r>
      <w:r w:rsidRPr="002602F1">
        <w:rPr>
          <w:i/>
          <w:iCs/>
        </w:rPr>
        <w:t xml:space="preserve">: </w:t>
      </w:r>
      <w:proofErr w:type="spellStart"/>
      <w:r w:rsidRPr="002602F1">
        <w:rPr>
          <w:i/>
          <w:iCs/>
        </w:rPr>
        <w:t>AbleHamilton</w:t>
      </w:r>
      <w:proofErr w:type="spellEnd"/>
      <w:r w:rsidRPr="002602F1">
        <w:rPr>
          <w:i/>
          <w:iCs/>
        </w:rPr>
        <w:t xml:space="preserve"> Poetry Festival</w:t>
      </w:r>
    </w:p>
    <w:p w14:paraId="1F49FF36" w14:textId="126AAA69" w:rsidR="00191332" w:rsidRPr="00A368A0" w:rsidRDefault="0CBF3A1F" w:rsidP="00860F7C">
      <w:pPr>
        <w:pStyle w:val="Heading2"/>
        <w:rPr>
          <w:b w:val="0"/>
        </w:rPr>
      </w:pPr>
      <w:bookmarkStart w:id="16" w:name="_Toc26434493"/>
      <w:r w:rsidRPr="00860F7C">
        <w:t>Building</w:t>
      </w:r>
      <w:r w:rsidRPr="0CBF3A1F">
        <w:t xml:space="preserve"> Support for Narrative Arts in Disability</w:t>
      </w:r>
      <w:bookmarkEnd w:id="16"/>
    </w:p>
    <w:p w14:paraId="5FAE2818" w14:textId="1242D6E3" w:rsidR="00191332" w:rsidRPr="00191332" w:rsidRDefault="0CBF3A1F" w:rsidP="0CBF3A1F">
      <w:pPr>
        <w:rPr>
          <w:rFonts w:cs="Arial"/>
        </w:rPr>
      </w:pPr>
      <w:r w:rsidRPr="0CBF3A1F">
        <w:rPr>
          <w:rFonts w:cs="Arial"/>
        </w:rPr>
        <w:t xml:space="preserve">The Centre for Community-Engaged Narrative Arts (CCENA), based in Humanities, </w:t>
      </w:r>
      <w:proofErr w:type="gramStart"/>
      <w:r w:rsidRPr="0CBF3A1F">
        <w:rPr>
          <w:rFonts w:cs="Arial"/>
        </w:rPr>
        <w:t>sponsored</w:t>
      </w:r>
      <w:proofErr w:type="gramEnd"/>
      <w:r w:rsidRPr="0CBF3A1F">
        <w:rPr>
          <w:rFonts w:cs="Arial"/>
        </w:rPr>
        <w:t xml:space="preserve"> and organized initiatives in support of the </w:t>
      </w:r>
      <w:proofErr w:type="spellStart"/>
      <w:r w:rsidRPr="0CBF3A1F">
        <w:rPr>
          <w:rFonts w:cs="Arial"/>
          <w:b/>
          <w:bCs/>
        </w:rPr>
        <w:t>AbleHamilton</w:t>
      </w:r>
      <w:proofErr w:type="spellEnd"/>
      <w:r w:rsidRPr="0CBF3A1F">
        <w:rPr>
          <w:rFonts w:cs="Arial"/>
          <w:b/>
          <w:bCs/>
        </w:rPr>
        <w:t xml:space="preserve"> Poetry Collective</w:t>
      </w:r>
      <w:r w:rsidRPr="0CBF3A1F">
        <w:rPr>
          <w:rFonts w:cs="Arial"/>
        </w:rPr>
        <w:t xml:space="preserve">, a new community group that involves artists and poets with disability or who engage in a significant way with the topic of disability as a result of caring, loving, and living with persons with disability. The partnership was developed with poet Shane Neilson, who is a recent PhD graduate in English &amp; Cultural Studies, and the editors of </w:t>
      </w:r>
      <w:r w:rsidRPr="0CBF3A1F">
        <w:rPr>
          <w:rFonts w:cs="Arial"/>
          <w:i/>
          <w:iCs/>
        </w:rPr>
        <w:t>Hamilton Arts &amp; Letters</w:t>
      </w:r>
      <w:r w:rsidRPr="0CBF3A1F">
        <w:rPr>
          <w:rFonts w:cs="Arial"/>
        </w:rPr>
        <w:t xml:space="preserve"> (HAL) magazine, Paul </w:t>
      </w:r>
      <w:proofErr w:type="gramStart"/>
      <w:r w:rsidRPr="0CBF3A1F">
        <w:rPr>
          <w:rFonts w:cs="Arial"/>
        </w:rPr>
        <w:t>Lisson</w:t>
      </w:r>
      <w:proofErr w:type="gramEnd"/>
      <w:r w:rsidRPr="0CBF3A1F">
        <w:rPr>
          <w:rFonts w:cs="Arial"/>
        </w:rPr>
        <w:t xml:space="preserve"> and Fiona Kinsella. </w:t>
      </w:r>
    </w:p>
    <w:p w14:paraId="78D81B5E" w14:textId="6D6C09A7" w:rsidR="00191332" w:rsidRPr="00191332" w:rsidRDefault="00191332" w:rsidP="0CBF3A1F">
      <w:pPr>
        <w:rPr>
          <w:rFonts w:cs="Arial"/>
        </w:rPr>
      </w:pPr>
    </w:p>
    <w:p w14:paraId="1FD28C26" w14:textId="1C6F58CA" w:rsidR="00191332" w:rsidRPr="00191332" w:rsidRDefault="0CBF3A1F" w:rsidP="0CBF3A1F">
      <w:pPr>
        <w:rPr>
          <w:rFonts w:cs="Arial"/>
        </w:rPr>
      </w:pPr>
      <w:r w:rsidRPr="0CBF3A1F">
        <w:rPr>
          <w:rFonts w:cs="Arial"/>
        </w:rPr>
        <w:t xml:space="preserve">Activities included the production of a special issue of </w:t>
      </w:r>
      <w:r w:rsidRPr="0CBF3A1F">
        <w:rPr>
          <w:rFonts w:cs="Arial"/>
          <w:i/>
          <w:iCs/>
        </w:rPr>
        <w:t>HAL</w:t>
      </w:r>
      <w:r w:rsidRPr="0CBF3A1F">
        <w:rPr>
          <w:rFonts w:cs="Arial"/>
        </w:rPr>
        <w:t xml:space="preserve"> focused on how, when one is confronted with health issues and illness, “the arts offer empathy and understanding as cure.” CCENA also hosted a community event with performances by four poets that formed part of the inaugural </w:t>
      </w:r>
      <w:proofErr w:type="spellStart"/>
      <w:r w:rsidRPr="0CBF3A1F">
        <w:rPr>
          <w:rFonts w:cs="Arial"/>
          <w:i/>
          <w:iCs/>
        </w:rPr>
        <w:t>AbleHamilton</w:t>
      </w:r>
      <w:proofErr w:type="spellEnd"/>
      <w:r w:rsidRPr="0CBF3A1F">
        <w:rPr>
          <w:rFonts w:cs="Arial"/>
          <w:i/>
          <w:iCs/>
        </w:rPr>
        <w:t xml:space="preserve"> Poetry Festival 2018</w:t>
      </w:r>
      <w:r w:rsidRPr="0CBF3A1F">
        <w:rPr>
          <w:rFonts w:cs="Arial"/>
        </w:rPr>
        <w:t xml:space="preserve">, one of the first </w:t>
      </w:r>
      <w:proofErr w:type="spellStart"/>
      <w:r w:rsidRPr="0CBF3A1F">
        <w:rPr>
          <w:rFonts w:cs="Arial"/>
        </w:rPr>
        <w:t>disAbility</w:t>
      </w:r>
      <w:proofErr w:type="spellEnd"/>
      <w:r w:rsidRPr="0CBF3A1F">
        <w:rPr>
          <w:rFonts w:cs="Arial"/>
        </w:rPr>
        <w:t>-focused poetry festivals in Canada.</w:t>
      </w:r>
    </w:p>
    <w:p w14:paraId="74799600" w14:textId="61A1D11A" w:rsidR="002602F1" w:rsidRPr="002602F1" w:rsidRDefault="002602F1" w:rsidP="002602F1">
      <w:pPr>
        <w:rPr>
          <w:i/>
          <w:iCs/>
        </w:rPr>
      </w:pPr>
      <w:r w:rsidRPr="002602F1">
        <w:rPr>
          <w:i/>
          <w:iCs/>
        </w:rPr>
        <w:t>Contributors: Centre for Community-Engaged Narrative Arts, Faculty of Humanities</w:t>
      </w:r>
    </w:p>
    <w:p w14:paraId="2E082F7D" w14:textId="151FF6FC" w:rsidR="00124F29" w:rsidRPr="002602F1" w:rsidRDefault="3D5868C6" w:rsidP="002602F1">
      <w:pPr>
        <w:pStyle w:val="Heading2"/>
        <w:rPr>
          <w:rFonts w:eastAsia="Arial"/>
          <w:lang w:val="en-CA"/>
        </w:rPr>
      </w:pPr>
      <w:bookmarkStart w:id="17" w:name="_Toc26434494"/>
      <w:r w:rsidRPr="3D5868C6">
        <w:rPr>
          <w:rFonts w:eastAsia="Arial"/>
          <w:lang w:val="en-CA"/>
        </w:rPr>
        <w:t>Digital Accessibility and the Faculty of Social Sciences Community</w:t>
      </w:r>
      <w:bookmarkEnd w:id="17"/>
      <w:r w:rsidRPr="3D5868C6">
        <w:rPr>
          <w:rFonts w:eastAsia="Arial"/>
          <w:lang w:val="en-CA"/>
        </w:rPr>
        <w:t xml:space="preserve"> </w:t>
      </w:r>
    </w:p>
    <w:p w14:paraId="0B129452" w14:textId="77777777" w:rsidR="00124F29" w:rsidRPr="00FB416D" w:rsidRDefault="00124F29" w:rsidP="00124F29">
      <w:pPr>
        <w:rPr>
          <w:rFonts w:cs="Arial"/>
        </w:rPr>
      </w:pPr>
      <w:r w:rsidRPr="00FB416D">
        <w:rPr>
          <w:rFonts w:cs="Arial"/>
        </w:rPr>
        <w:t xml:space="preserve">The Faculty of Social Sciences has engaged in </w:t>
      </w:r>
      <w:proofErr w:type="gramStart"/>
      <w:r w:rsidRPr="00FB416D">
        <w:rPr>
          <w:rFonts w:cs="Arial"/>
        </w:rPr>
        <w:t>a number of</w:t>
      </w:r>
      <w:proofErr w:type="gramEnd"/>
      <w:r w:rsidRPr="00FB416D">
        <w:rPr>
          <w:rFonts w:cs="Arial"/>
        </w:rPr>
        <w:t xml:space="preserve"> Accessibility and Inclusion efforts this year in the areas of consultation and policy including: </w:t>
      </w:r>
    </w:p>
    <w:p w14:paraId="62D0D352" w14:textId="77777777" w:rsidR="00124F29" w:rsidRPr="00365595" w:rsidRDefault="00124F29" w:rsidP="00124F29">
      <w:pPr>
        <w:rPr>
          <w:rFonts w:cs="Arial"/>
        </w:rPr>
      </w:pPr>
    </w:p>
    <w:p w14:paraId="0047E036" w14:textId="77777777" w:rsidR="00124F29" w:rsidRPr="002947C1" w:rsidRDefault="00124F29" w:rsidP="00124F29">
      <w:pPr>
        <w:rPr>
          <w:rFonts w:cs="Arial"/>
          <w:b/>
          <w:bCs/>
        </w:rPr>
      </w:pPr>
      <w:r w:rsidRPr="002947C1">
        <w:rPr>
          <w:rFonts w:cs="Arial"/>
          <w:b/>
          <w:bCs/>
        </w:rPr>
        <w:t>Engagement and Consultation:</w:t>
      </w:r>
    </w:p>
    <w:p w14:paraId="60712EEA" w14:textId="77777777" w:rsidR="00124F29" w:rsidRPr="00365595" w:rsidRDefault="707D44AB" w:rsidP="006C37EC">
      <w:pPr>
        <w:numPr>
          <w:ilvl w:val="0"/>
          <w:numId w:val="3"/>
        </w:numPr>
        <w:ind w:left="540"/>
        <w:textAlignment w:val="center"/>
        <w:rPr>
          <w:rFonts w:eastAsia="Times New Roman" w:cs="Arial"/>
        </w:rPr>
      </w:pPr>
      <w:r w:rsidRPr="707D44AB">
        <w:rPr>
          <w:rFonts w:eastAsia="Times New Roman" w:cs="Arial"/>
        </w:rPr>
        <w:t>Consultation with Media Production Services and Communications and Public Affairs on various McMaster brand template accessibility issues</w:t>
      </w:r>
    </w:p>
    <w:p w14:paraId="7121A2CB" w14:textId="77777777" w:rsidR="00124F29" w:rsidRPr="00365595" w:rsidRDefault="707D44AB" w:rsidP="006C37EC">
      <w:pPr>
        <w:numPr>
          <w:ilvl w:val="0"/>
          <w:numId w:val="3"/>
        </w:numPr>
        <w:ind w:left="540"/>
        <w:textAlignment w:val="center"/>
        <w:rPr>
          <w:rFonts w:eastAsia="Times New Roman" w:cs="Arial"/>
        </w:rPr>
      </w:pPr>
      <w:r w:rsidRPr="707D44AB">
        <w:rPr>
          <w:rFonts w:eastAsia="Times New Roman" w:cs="Arial"/>
        </w:rPr>
        <w:t>Inclusion of accessibility related topics and workshop in the McMaster Blended &amp; ‘e-learning’ Community of Practice</w:t>
      </w:r>
    </w:p>
    <w:p w14:paraId="326F4187" w14:textId="77777777" w:rsidR="00124F29" w:rsidRPr="00365595" w:rsidRDefault="707D44AB" w:rsidP="006C37EC">
      <w:pPr>
        <w:numPr>
          <w:ilvl w:val="0"/>
          <w:numId w:val="3"/>
        </w:numPr>
        <w:ind w:left="540"/>
        <w:textAlignment w:val="center"/>
        <w:rPr>
          <w:rFonts w:eastAsia="Times New Roman" w:cs="Arial"/>
        </w:rPr>
      </w:pPr>
      <w:r w:rsidRPr="707D44AB">
        <w:rPr>
          <w:rFonts w:eastAsia="Times New Roman" w:cs="Arial"/>
        </w:rPr>
        <w:lastRenderedPageBreak/>
        <w:t>Sharing of curated digital accessibility training resources via various accessibility groups and the community at McMaster</w:t>
      </w:r>
    </w:p>
    <w:p w14:paraId="7131B494" w14:textId="77777777" w:rsidR="00124F29" w:rsidRPr="00365595" w:rsidRDefault="707D44AB" w:rsidP="006C37EC">
      <w:pPr>
        <w:numPr>
          <w:ilvl w:val="0"/>
          <w:numId w:val="3"/>
        </w:numPr>
        <w:ind w:left="540"/>
        <w:textAlignment w:val="center"/>
        <w:rPr>
          <w:rFonts w:eastAsia="Times New Roman" w:cs="Arial"/>
        </w:rPr>
      </w:pPr>
      <w:r w:rsidRPr="707D44AB">
        <w:rPr>
          <w:rFonts w:eastAsia="Times New Roman" w:cs="Arial"/>
        </w:rPr>
        <w:t xml:space="preserve">Proposed a central model for disability inclusion and an auditing framework to Central IT leadership, with an offer to establish a pilot test proof of concept in Social Sciences </w:t>
      </w:r>
    </w:p>
    <w:p w14:paraId="1AE9781F" w14:textId="77777777" w:rsidR="00124F29" w:rsidRPr="00365595" w:rsidRDefault="707D44AB" w:rsidP="006C37EC">
      <w:pPr>
        <w:numPr>
          <w:ilvl w:val="0"/>
          <w:numId w:val="3"/>
        </w:numPr>
        <w:ind w:left="540"/>
        <w:textAlignment w:val="center"/>
        <w:rPr>
          <w:rFonts w:eastAsia="Times New Roman" w:cs="Arial"/>
        </w:rPr>
      </w:pPr>
      <w:r w:rsidRPr="707D44AB">
        <w:rPr>
          <w:rFonts w:eastAsia="Times New Roman" w:cs="Arial"/>
        </w:rPr>
        <w:t>Engaged in Digital Accessibility work with students enrolled in a section of Inquiry 1SS3</w:t>
      </w:r>
    </w:p>
    <w:p w14:paraId="09B1F589" w14:textId="77777777" w:rsidR="00124F29" w:rsidRPr="00365595" w:rsidRDefault="707D44AB" w:rsidP="006C37EC">
      <w:pPr>
        <w:numPr>
          <w:ilvl w:val="0"/>
          <w:numId w:val="3"/>
        </w:numPr>
        <w:ind w:left="540"/>
        <w:textAlignment w:val="center"/>
        <w:rPr>
          <w:rFonts w:eastAsia="Times New Roman" w:cs="Arial"/>
        </w:rPr>
      </w:pPr>
      <w:r w:rsidRPr="707D44AB">
        <w:rPr>
          <w:rFonts w:eastAsia="Times New Roman" w:cs="Arial"/>
        </w:rPr>
        <w:t>Consulted and contributed to the accessibility standards and training requirements for the McMaster Mobile Application Framework</w:t>
      </w:r>
    </w:p>
    <w:p w14:paraId="0B254C0F" w14:textId="77777777" w:rsidR="00124F29" w:rsidRPr="00365595" w:rsidRDefault="707D44AB" w:rsidP="006C37EC">
      <w:pPr>
        <w:numPr>
          <w:ilvl w:val="0"/>
          <w:numId w:val="3"/>
        </w:numPr>
        <w:ind w:left="540"/>
        <w:textAlignment w:val="center"/>
        <w:rPr>
          <w:rFonts w:eastAsia="Times New Roman" w:cs="Arial"/>
        </w:rPr>
      </w:pPr>
      <w:r w:rsidRPr="707D44AB">
        <w:rPr>
          <w:rFonts w:eastAsia="Times New Roman" w:cs="Arial"/>
        </w:rPr>
        <w:t>Consulted with the University Web Accessibility Consultant on the Institutional Web Accessibility Survey</w:t>
      </w:r>
    </w:p>
    <w:p w14:paraId="30E39346" w14:textId="77777777" w:rsidR="00124F29" w:rsidRPr="00365595" w:rsidRDefault="707D44AB" w:rsidP="006C37EC">
      <w:pPr>
        <w:numPr>
          <w:ilvl w:val="0"/>
          <w:numId w:val="3"/>
        </w:numPr>
        <w:ind w:left="540"/>
        <w:textAlignment w:val="center"/>
        <w:rPr>
          <w:rFonts w:eastAsia="Times New Roman" w:cs="Arial"/>
        </w:rPr>
      </w:pPr>
      <w:r w:rsidRPr="707D44AB">
        <w:rPr>
          <w:rFonts w:eastAsia="Times New Roman" w:cs="Arial"/>
        </w:rPr>
        <w:t xml:space="preserve">Consulted, reviewed, and provided a remediation plan for digital materials/properties for MIRA funded initiative for over 17 services in the Hamilton community. </w:t>
      </w:r>
    </w:p>
    <w:p w14:paraId="2595A445" w14:textId="77777777" w:rsidR="00124F29" w:rsidRDefault="707D44AB" w:rsidP="006C37EC">
      <w:pPr>
        <w:numPr>
          <w:ilvl w:val="0"/>
          <w:numId w:val="3"/>
        </w:numPr>
        <w:ind w:left="540"/>
        <w:textAlignment w:val="center"/>
        <w:rPr>
          <w:rFonts w:eastAsia="Times New Roman" w:cs="Arial"/>
        </w:rPr>
      </w:pPr>
      <w:r w:rsidRPr="707D44AB">
        <w:rPr>
          <w:rFonts w:eastAsia="Times New Roman" w:cs="Arial"/>
        </w:rPr>
        <w:t>Participated / Co-Presented on Digital Accessibility with EIO and Human Resources at Inclusive Leadership training session for students.</w:t>
      </w:r>
    </w:p>
    <w:p w14:paraId="78CBBB9C" w14:textId="77777777" w:rsidR="00124F29" w:rsidRDefault="00124F29" w:rsidP="00124F29">
      <w:pPr>
        <w:rPr>
          <w:rFonts w:eastAsia="Times New Roman" w:cs="Arial"/>
        </w:rPr>
      </w:pPr>
    </w:p>
    <w:p w14:paraId="652DADED" w14:textId="75EB2770" w:rsidR="002232AD" w:rsidRPr="00067A95" w:rsidRDefault="00124F29" w:rsidP="00124F29">
      <w:pPr>
        <w:rPr>
          <w:rFonts w:eastAsia="Times New Roman" w:cs="Arial"/>
        </w:rPr>
      </w:pPr>
      <w:r w:rsidRPr="00067A95">
        <w:rPr>
          <w:rFonts w:eastAsia="Times New Roman" w:cs="Arial"/>
        </w:rPr>
        <w:t>Presented at the 2018 LinkedIn Learning Annual Regional conference at George Brown College on developing digital accessibility training leveraging the use of</w:t>
      </w:r>
      <w:r w:rsidR="00067A95" w:rsidRPr="00067A95">
        <w:rPr>
          <w:rFonts w:eastAsia="Times New Roman" w:cs="Arial"/>
        </w:rPr>
        <w:t xml:space="preserve"> </w:t>
      </w:r>
      <w:hyperlink r:id="rId20" w:history="1">
        <w:r w:rsidRPr="00067A95">
          <w:rPr>
            <w:rStyle w:val="Hyperlink"/>
            <w:rFonts w:eastAsia="Times New Roman" w:cs="Arial"/>
            <w:color w:val="000000" w:themeColor="text1"/>
          </w:rPr>
          <w:t>lynda.com/LinkedIn</w:t>
        </w:r>
      </w:hyperlink>
      <w:r w:rsidRPr="00067A95">
        <w:rPr>
          <w:rFonts w:eastAsia="Times New Roman" w:cs="Arial"/>
        </w:rPr>
        <w:t xml:space="preserve"> learning online platform</w:t>
      </w:r>
      <w:r w:rsidR="008D5235" w:rsidRPr="00067A95">
        <w:rPr>
          <w:rFonts w:eastAsia="Times New Roman" w:cs="Arial"/>
        </w:rPr>
        <w:t>.</w:t>
      </w:r>
    </w:p>
    <w:p w14:paraId="7F9CF3DA" w14:textId="7CBCB41A" w:rsidR="008D5235" w:rsidRPr="008D5235" w:rsidRDefault="008D5235" w:rsidP="00124F29">
      <w:pPr>
        <w:rPr>
          <w:rFonts w:eastAsia="Times New Roman" w:cs="Arial"/>
          <w:i/>
          <w:iCs/>
        </w:rPr>
      </w:pPr>
      <w:r>
        <w:rPr>
          <w:rFonts w:eastAsia="Times New Roman" w:cs="Arial"/>
          <w:i/>
          <w:iCs/>
        </w:rPr>
        <w:t>Contributors: The Faculty of Social Sciences</w:t>
      </w:r>
    </w:p>
    <w:p w14:paraId="40C34D61" w14:textId="00F7992E" w:rsidR="00795FE9" w:rsidRDefault="0CBF3A1F" w:rsidP="00795FE9">
      <w:pPr>
        <w:pStyle w:val="Heading2"/>
        <w:rPr>
          <w:rFonts w:eastAsia="Arial"/>
          <w:lang w:val="en-CA"/>
        </w:rPr>
      </w:pPr>
      <w:bookmarkStart w:id="18" w:name="_Toc26434495"/>
      <w:r w:rsidRPr="0CBF3A1F">
        <w:rPr>
          <w:rFonts w:eastAsia="Arial"/>
          <w:lang w:val="en-CA"/>
        </w:rPr>
        <w:t xml:space="preserve">The </w:t>
      </w:r>
      <w:r w:rsidR="00BE1BCC">
        <w:rPr>
          <w:rFonts w:eastAsia="Arial"/>
          <w:lang w:val="en-CA"/>
        </w:rPr>
        <w:t>A</w:t>
      </w:r>
      <w:r w:rsidRPr="0CBF3A1F">
        <w:rPr>
          <w:rFonts w:eastAsia="Arial"/>
          <w:lang w:val="en-CA"/>
        </w:rPr>
        <w:t xml:space="preserve">rt of </w:t>
      </w:r>
      <w:r w:rsidR="00BE1BCC">
        <w:rPr>
          <w:rFonts w:eastAsia="Arial"/>
          <w:lang w:val="en-CA"/>
        </w:rPr>
        <w:t>A</w:t>
      </w:r>
      <w:r w:rsidRPr="0CBF3A1F">
        <w:rPr>
          <w:rFonts w:eastAsia="Arial"/>
          <w:lang w:val="en-CA"/>
        </w:rPr>
        <w:t>ccessibility</w:t>
      </w:r>
      <w:r w:rsidR="00795FE9">
        <w:rPr>
          <w:rFonts w:eastAsia="Arial"/>
          <w:lang w:val="en-CA"/>
        </w:rPr>
        <w:t xml:space="preserve"> and Wellness: McMaster </w:t>
      </w:r>
      <w:r w:rsidRPr="0CBF3A1F">
        <w:rPr>
          <w:rFonts w:eastAsia="Arial"/>
          <w:lang w:val="en-CA"/>
        </w:rPr>
        <w:t>Museum of Art’s N. Gillian Cooper Education Program</w:t>
      </w:r>
      <w:bookmarkEnd w:id="18"/>
      <w:r w:rsidRPr="0CBF3A1F">
        <w:rPr>
          <w:rFonts w:eastAsia="Arial"/>
          <w:lang w:val="en-CA"/>
        </w:rPr>
        <w:t xml:space="preserve"> </w:t>
      </w:r>
    </w:p>
    <w:p w14:paraId="5C9379A3" w14:textId="25B8E203" w:rsidR="00124F29" w:rsidRPr="00067A95" w:rsidRDefault="00124F29" w:rsidP="00795FE9">
      <w:pPr>
        <w:rPr>
          <w:rFonts w:eastAsia="Arial" w:cstheme="majorBidi"/>
          <w:lang w:val="en-CA"/>
        </w:rPr>
      </w:pPr>
      <w:r w:rsidRPr="002947C1">
        <w:rPr>
          <w:b/>
          <w:bCs/>
        </w:rPr>
        <w:t>Museum of Art’s N. Gillian Cooper Education Program:</w:t>
      </w:r>
      <w:r w:rsidRPr="00290F76">
        <w:rPr>
          <w:b/>
        </w:rPr>
        <w:t xml:space="preserve"> </w:t>
      </w:r>
      <w:r w:rsidRPr="00290F76">
        <w:rPr>
          <w:b/>
        </w:rPr>
        <w:br/>
      </w:r>
      <w:r w:rsidRPr="00290F76">
        <w:t xml:space="preserve">In 2018/2019, the museum’s education team designed and delivered a series of </w:t>
      </w:r>
      <w:r w:rsidRPr="00067A95">
        <w:t xml:space="preserve">programs focused on community engagement, mental </w:t>
      </w:r>
      <w:proofErr w:type="gramStart"/>
      <w:r w:rsidRPr="00067A95">
        <w:t>health</w:t>
      </w:r>
      <w:proofErr w:type="gramEnd"/>
      <w:r w:rsidRPr="00067A95">
        <w:t xml:space="preserve"> and wellness. Initiated in response to and collaboration with specific campus audiences, most of these popular activities were later delivered to the wider Hamilton community in the form of: </w:t>
      </w:r>
    </w:p>
    <w:p w14:paraId="20AE4F8A" w14:textId="77777777" w:rsidR="00124F29" w:rsidRPr="00067A95" w:rsidRDefault="00124F29" w:rsidP="006C37EC">
      <w:pPr>
        <w:pStyle w:val="ListParagraph"/>
        <w:numPr>
          <w:ilvl w:val="0"/>
          <w:numId w:val="2"/>
        </w:numPr>
        <w:jc w:val="both"/>
        <w:rPr>
          <w:rFonts w:eastAsia="Times New Roman" w:cs="Arial"/>
        </w:rPr>
      </w:pPr>
      <w:r w:rsidRPr="00067A95">
        <w:rPr>
          <w:rFonts w:eastAsia="Times New Roman" w:cs="Arial"/>
          <w:bCs/>
        </w:rPr>
        <w:t xml:space="preserve">A Bookmaking Workshop | </w:t>
      </w:r>
      <w:hyperlink r:id="rId21" w:history="1">
        <w:r w:rsidRPr="00067A95">
          <w:rPr>
            <w:rStyle w:val="Hyperlink"/>
            <w:rFonts w:eastAsia="Times New Roman" w:cs="Arial"/>
            <w:color w:val="000000" w:themeColor="text1"/>
          </w:rPr>
          <w:t>Healthy Workplace Program</w:t>
        </w:r>
      </w:hyperlink>
      <w:r w:rsidRPr="00067A95">
        <w:rPr>
          <w:rFonts w:eastAsia="Times New Roman" w:cs="Arial"/>
        </w:rPr>
        <w:t xml:space="preserve"> for McMaster faculty and staff</w:t>
      </w:r>
    </w:p>
    <w:p w14:paraId="5A2E1522" w14:textId="77777777" w:rsidR="00124F29" w:rsidRPr="00067A95" w:rsidRDefault="00124F29" w:rsidP="006C37EC">
      <w:pPr>
        <w:pStyle w:val="ListParagraph"/>
        <w:numPr>
          <w:ilvl w:val="0"/>
          <w:numId w:val="2"/>
        </w:numPr>
        <w:jc w:val="both"/>
        <w:rPr>
          <w:rFonts w:eastAsia="Times New Roman" w:cs="Arial"/>
        </w:rPr>
      </w:pPr>
      <w:r w:rsidRPr="00067A95">
        <w:rPr>
          <w:rFonts w:eastAsia="Times New Roman" w:cs="Arial"/>
          <w:bCs/>
        </w:rPr>
        <w:t xml:space="preserve">Walking Tours of campus art and architecture | </w:t>
      </w:r>
      <w:hyperlink r:id="rId22" w:history="1">
        <w:r w:rsidRPr="00067A95">
          <w:rPr>
            <w:rStyle w:val="Hyperlink"/>
            <w:rFonts w:eastAsia="Times New Roman" w:cs="Arial"/>
            <w:color w:val="000000" w:themeColor="text1"/>
          </w:rPr>
          <w:t>Healthy Workplace Program</w:t>
        </w:r>
      </w:hyperlink>
      <w:r w:rsidRPr="00067A95">
        <w:rPr>
          <w:rFonts w:eastAsia="Times New Roman" w:cs="Arial"/>
        </w:rPr>
        <w:t xml:space="preserve"> for McMaster faculty and staff</w:t>
      </w:r>
    </w:p>
    <w:p w14:paraId="34ED9570" w14:textId="77777777" w:rsidR="00124F29" w:rsidRPr="00067A95" w:rsidRDefault="00124F29" w:rsidP="006C37EC">
      <w:pPr>
        <w:pStyle w:val="ListParagraph"/>
        <w:numPr>
          <w:ilvl w:val="0"/>
          <w:numId w:val="2"/>
        </w:numPr>
        <w:jc w:val="both"/>
        <w:rPr>
          <w:rFonts w:eastAsia="Times New Roman" w:cs="Arial"/>
        </w:rPr>
      </w:pPr>
      <w:r w:rsidRPr="00067A95">
        <w:rPr>
          <w:rFonts w:eastAsia="Times New Roman" w:cs="Arial"/>
          <w:bCs/>
        </w:rPr>
        <w:t xml:space="preserve">A Printmaking Workshop was offered as part of McMaster’s first annual </w:t>
      </w:r>
      <w:hyperlink r:id="rId23" w:history="1">
        <w:r w:rsidRPr="00067A95">
          <w:rPr>
            <w:rStyle w:val="Hyperlink"/>
            <w:rFonts w:eastAsia="Times New Roman" w:cs="Arial"/>
            <w:bCs/>
            <w:color w:val="000000" w:themeColor="text1"/>
          </w:rPr>
          <w:t>Thrive week</w:t>
        </w:r>
      </w:hyperlink>
      <w:r w:rsidRPr="00067A95">
        <w:rPr>
          <w:rFonts w:eastAsia="Times New Roman" w:cs="Arial"/>
          <w:bCs/>
        </w:rPr>
        <w:t xml:space="preserve"> </w:t>
      </w:r>
      <w:r w:rsidRPr="00067A95">
        <w:rPr>
          <w:rFonts w:eastAsia="Times New Roman" w:cs="Arial"/>
        </w:rPr>
        <w:t xml:space="preserve">organized through the Student Wellness Centre. Thrive Week is a week-long series of events focused on helping students, faculty, and staff at McMaster explore their path to mental health </w:t>
      </w:r>
    </w:p>
    <w:p w14:paraId="308A6972" w14:textId="1C7B6D68" w:rsidR="00795FE9" w:rsidRPr="00067A95" w:rsidRDefault="00124F29" w:rsidP="006C37EC">
      <w:pPr>
        <w:pStyle w:val="ListParagraph"/>
        <w:numPr>
          <w:ilvl w:val="0"/>
          <w:numId w:val="2"/>
        </w:numPr>
        <w:jc w:val="both"/>
        <w:rPr>
          <w:rFonts w:eastAsia="Times New Roman" w:cs="Arial"/>
        </w:rPr>
      </w:pPr>
      <w:r w:rsidRPr="00067A95">
        <w:rPr>
          <w:rFonts w:eastAsia="Times New Roman" w:cs="Arial"/>
        </w:rPr>
        <w:t>Weekly Sketching Thursdays in the gallery sessions which were both self-guided and led by McMaster School of the Arts BFA student instructors| Healthy Workplace Program</w:t>
      </w:r>
    </w:p>
    <w:p w14:paraId="0F3905D9" w14:textId="36CAD6A8" w:rsidR="00124F29" w:rsidRPr="00067A95" w:rsidRDefault="00795FE9" w:rsidP="0CBF3A1F">
      <w:pPr>
        <w:rPr>
          <w:i/>
          <w:iCs/>
        </w:rPr>
      </w:pPr>
      <w:r w:rsidRPr="00067A95">
        <w:rPr>
          <w:i/>
          <w:iCs/>
          <w:lang w:val="en-CA"/>
        </w:rPr>
        <w:t xml:space="preserve">Contributors: </w:t>
      </w:r>
      <w:r w:rsidRPr="00067A95">
        <w:rPr>
          <w:i/>
          <w:iCs/>
        </w:rPr>
        <w:t>McMaster Museum of Art</w:t>
      </w:r>
    </w:p>
    <w:p w14:paraId="2AD1031A" w14:textId="49916326" w:rsidR="00124F29" w:rsidRPr="002947C1" w:rsidRDefault="00E72F72" w:rsidP="002947C1">
      <w:pPr>
        <w:pStyle w:val="Heading2"/>
        <w:rPr>
          <w:rFonts w:eastAsia="Times New Roman"/>
          <w:color w:val="000000" w:themeColor="text1"/>
          <w:lang w:val="en-CA"/>
        </w:rPr>
      </w:pPr>
      <w:bookmarkStart w:id="19" w:name="_Toc26434496"/>
      <w:r>
        <w:rPr>
          <w:rFonts w:eastAsia="Arial"/>
          <w:lang w:val="en-CA"/>
        </w:rPr>
        <w:lastRenderedPageBreak/>
        <w:t>Accessibility and Disability Inclusion within</w:t>
      </w:r>
      <w:r w:rsidR="0CBF3A1F" w:rsidRPr="0CBF3A1F">
        <w:rPr>
          <w:rFonts w:eastAsia="Arial"/>
          <w:lang w:val="en-CA"/>
        </w:rPr>
        <w:t xml:space="preserve"> The McMaster Research Shop</w:t>
      </w:r>
      <w:bookmarkEnd w:id="19"/>
      <w:r w:rsidR="0CBF3A1F" w:rsidRPr="0CBF3A1F">
        <w:rPr>
          <w:rFonts w:eastAsia="Arial"/>
          <w:lang w:val="en-CA"/>
        </w:rPr>
        <w:t xml:space="preserve"> </w:t>
      </w:r>
    </w:p>
    <w:p w14:paraId="2F70D6CF" w14:textId="77777777" w:rsidR="00124F29" w:rsidRPr="00191BD3" w:rsidRDefault="00124F29" w:rsidP="00124F29">
      <w:pPr>
        <w:rPr>
          <w:rFonts w:ascii="Times New Roman" w:eastAsia="Times New Roman" w:hAnsi="Times New Roman" w:cs="Times New Roman"/>
          <w:lang w:val="en-CA"/>
        </w:rPr>
      </w:pPr>
      <w:r w:rsidRPr="00191BD3">
        <w:rPr>
          <w:rFonts w:eastAsia="Times New Roman" w:cs="Arial"/>
          <w:color w:val="000000"/>
          <w:lang w:val="en-CA"/>
        </w:rPr>
        <w:t xml:space="preserve">The McMaster Research Shop in the Office of Community Engagement </w:t>
      </w:r>
      <w:r w:rsidRPr="00191BD3">
        <w:rPr>
          <w:rFonts w:eastAsia="Times New Roman" w:cs="Arial"/>
          <w:color w:val="000000"/>
          <w:shd w:val="clear" w:color="auto" w:fill="FFFFFF"/>
          <w:lang w:val="en-CA"/>
        </w:rPr>
        <w:t>works with public, non-profit, and community organizations in Hamilton to provide answers to their research questions. Over 2018-2019, volunteer Research Associates have completed several projects to enhance accessibility and disability inclusion:</w:t>
      </w:r>
    </w:p>
    <w:p w14:paraId="16ED9F4A" w14:textId="77777777" w:rsidR="00124F29" w:rsidRPr="00191BD3" w:rsidRDefault="707D44AB" w:rsidP="006C37EC">
      <w:pPr>
        <w:numPr>
          <w:ilvl w:val="0"/>
          <w:numId w:val="10"/>
        </w:numPr>
        <w:textAlignment w:val="baseline"/>
        <w:rPr>
          <w:rFonts w:eastAsia="Times New Roman" w:cs="Arial"/>
          <w:lang w:val="en-CA"/>
        </w:rPr>
      </w:pPr>
      <w:r w:rsidRPr="707D44AB">
        <w:rPr>
          <w:rFonts w:eastAsia="Times New Roman" w:cs="Arial"/>
          <w:b/>
          <w:bCs/>
          <w:lang w:val="en-CA"/>
        </w:rPr>
        <w:t>Canadian National Institute for the Blind (CNIB):</w:t>
      </w:r>
      <w:r w:rsidRPr="707D44AB">
        <w:rPr>
          <w:rFonts w:eastAsia="Times New Roman" w:cs="Arial"/>
          <w:lang w:val="en-CA"/>
        </w:rPr>
        <w:t xml:space="preserve"> Literature review on early intervention programs for blind/visually impaired students that improve educational success</w:t>
      </w:r>
    </w:p>
    <w:p w14:paraId="3504966D" w14:textId="77777777" w:rsidR="00124F29" w:rsidRPr="00191BD3" w:rsidRDefault="707D44AB" w:rsidP="006C37EC">
      <w:pPr>
        <w:numPr>
          <w:ilvl w:val="0"/>
          <w:numId w:val="10"/>
        </w:numPr>
        <w:textAlignment w:val="baseline"/>
        <w:rPr>
          <w:rFonts w:eastAsia="Times New Roman" w:cs="Arial"/>
          <w:lang w:val="en-CA"/>
        </w:rPr>
      </w:pPr>
      <w:r w:rsidRPr="707D44AB">
        <w:rPr>
          <w:rFonts w:eastAsia="Times New Roman" w:cs="Arial"/>
          <w:b/>
          <w:bCs/>
          <w:lang w:val="en-CA"/>
        </w:rPr>
        <w:t xml:space="preserve">Hamilton Centre for Civic Inclusion: </w:t>
      </w:r>
      <w:r w:rsidRPr="707D44AB">
        <w:rPr>
          <w:rFonts w:eastAsia="Times New Roman" w:cs="Arial"/>
          <w:lang w:val="en-CA"/>
        </w:rPr>
        <w:t>Literature review on educational programs for people with disabilities regarding sexual health and protection from sexual violence </w:t>
      </w:r>
    </w:p>
    <w:p w14:paraId="0C0BA473" w14:textId="77777777" w:rsidR="00124F29" w:rsidRPr="00191BD3" w:rsidRDefault="707D44AB" w:rsidP="006C37EC">
      <w:pPr>
        <w:numPr>
          <w:ilvl w:val="0"/>
          <w:numId w:val="10"/>
        </w:numPr>
        <w:textAlignment w:val="baseline"/>
        <w:rPr>
          <w:rFonts w:eastAsia="Times New Roman" w:cs="Arial"/>
          <w:lang w:val="en-CA"/>
        </w:rPr>
      </w:pPr>
      <w:r w:rsidRPr="707D44AB">
        <w:rPr>
          <w:rFonts w:eastAsia="Times New Roman" w:cs="Arial"/>
          <w:b/>
          <w:bCs/>
          <w:lang w:val="en-CA"/>
        </w:rPr>
        <w:t>Body Brave:</w:t>
      </w:r>
      <w:r w:rsidRPr="707D44AB">
        <w:rPr>
          <w:rFonts w:eastAsia="Times New Roman" w:cs="Arial"/>
          <w:lang w:val="en-CA"/>
        </w:rPr>
        <w:t xml:space="preserve"> Scan and evaluation of the most cutting edge, cost-effective, e-mental health approaches for diagnosing and treating eating disorders</w:t>
      </w:r>
    </w:p>
    <w:p w14:paraId="35B082E1" w14:textId="77777777" w:rsidR="00124F29" w:rsidRPr="00191BD3" w:rsidRDefault="707D44AB" w:rsidP="006C37EC">
      <w:pPr>
        <w:numPr>
          <w:ilvl w:val="0"/>
          <w:numId w:val="10"/>
        </w:numPr>
        <w:textAlignment w:val="baseline"/>
        <w:rPr>
          <w:rFonts w:eastAsia="Times New Roman" w:cs="Arial"/>
          <w:lang w:val="en-CA"/>
        </w:rPr>
      </w:pPr>
      <w:r w:rsidRPr="707D44AB">
        <w:rPr>
          <w:rFonts w:eastAsia="Times New Roman" w:cs="Arial"/>
          <w:b/>
          <w:bCs/>
          <w:lang w:val="en-CA"/>
        </w:rPr>
        <w:t xml:space="preserve">Ontario Peer Development Initiative: </w:t>
      </w:r>
      <w:r w:rsidRPr="707D44AB">
        <w:rPr>
          <w:rFonts w:eastAsia="Times New Roman" w:cs="Arial"/>
          <w:lang w:val="en-CA"/>
        </w:rPr>
        <w:t>Environmental scan of membership benefits offered by inter/national mental health peer support organizations and related professional associations (</w:t>
      </w:r>
      <w:proofErr w:type="gramStart"/>
      <w:r w:rsidRPr="707D44AB">
        <w:rPr>
          <w:rFonts w:eastAsia="Times New Roman" w:cs="Arial"/>
          <w:lang w:val="en-CA"/>
        </w:rPr>
        <w:t>e.g.</w:t>
      </w:r>
      <w:proofErr w:type="gramEnd"/>
      <w:r w:rsidRPr="707D44AB">
        <w:rPr>
          <w:rFonts w:eastAsia="Times New Roman" w:cs="Arial"/>
          <w:lang w:val="en-CA"/>
        </w:rPr>
        <w:t xml:space="preserve"> social work, nursing)</w:t>
      </w:r>
    </w:p>
    <w:p w14:paraId="4F99C6EE" w14:textId="77777777" w:rsidR="00124F29" w:rsidRDefault="00124F29" w:rsidP="00124F29">
      <w:pPr>
        <w:rPr>
          <w:rFonts w:eastAsia="Times New Roman" w:cs="Arial"/>
          <w:color w:val="000000"/>
          <w:lang w:val="en-CA"/>
        </w:rPr>
      </w:pPr>
    </w:p>
    <w:p w14:paraId="59718674" w14:textId="7358D05F" w:rsidR="00124F29" w:rsidRPr="00067A95" w:rsidRDefault="00124F29" w:rsidP="00124F29">
      <w:pPr>
        <w:rPr>
          <w:rStyle w:val="Hyperlink"/>
          <w:rFonts w:eastAsia="Times New Roman" w:cs="Arial"/>
          <w:color w:val="000000" w:themeColor="text1"/>
          <w:lang w:val="en-CA"/>
        </w:rPr>
      </w:pPr>
      <w:r w:rsidRPr="00067A95">
        <w:rPr>
          <w:rFonts w:eastAsia="Times New Roman" w:cs="Arial"/>
          <w:lang w:val="en-CA"/>
        </w:rPr>
        <w:t xml:space="preserve">Students interested in volunteering on future projects, and community organizations with research questions, are invited to apply through </w:t>
      </w:r>
      <w:r w:rsidR="007D3D2E" w:rsidRPr="00067A95">
        <w:rPr>
          <w:rFonts w:eastAsia="Times New Roman" w:cs="Arial"/>
          <w:lang w:val="en-CA"/>
        </w:rPr>
        <w:t xml:space="preserve">the </w:t>
      </w:r>
      <w:hyperlink r:id="rId24" w:anchor="tab-content-ov" w:history="1">
        <w:r w:rsidR="007D3D2E" w:rsidRPr="00067A95">
          <w:rPr>
            <w:rStyle w:val="Hyperlink"/>
            <w:rFonts w:eastAsia="Times New Roman" w:cs="Arial"/>
            <w:color w:val="000000" w:themeColor="text1"/>
            <w:lang w:val="en-CA"/>
          </w:rPr>
          <w:t xml:space="preserve">Community Engagement </w:t>
        </w:r>
        <w:r w:rsidRPr="00067A95">
          <w:rPr>
            <w:rStyle w:val="Hyperlink"/>
            <w:rFonts w:eastAsia="Times New Roman" w:cs="Arial"/>
            <w:color w:val="000000" w:themeColor="text1"/>
            <w:lang w:val="en-CA"/>
          </w:rPr>
          <w:t>website</w:t>
        </w:r>
      </w:hyperlink>
      <w:r w:rsidR="007D3D2E" w:rsidRPr="00067A95">
        <w:rPr>
          <w:rFonts w:eastAsia="Times New Roman" w:cs="Arial"/>
          <w:lang w:val="en-CA"/>
        </w:rPr>
        <w:t>.</w:t>
      </w:r>
    </w:p>
    <w:p w14:paraId="7A978B09" w14:textId="35EBB3F5" w:rsidR="0CBF3A1F" w:rsidRDefault="009B2C9E" w:rsidP="009B2C9E">
      <w:pPr>
        <w:rPr>
          <w:rStyle w:val="Hyperlink"/>
          <w:rFonts w:eastAsia="Times New Roman" w:cs="Arial"/>
          <w:i/>
          <w:iCs/>
          <w:color w:val="000000" w:themeColor="text1"/>
          <w:u w:val="none"/>
          <w:lang w:val="en-CA"/>
        </w:rPr>
      </w:pPr>
      <w:r w:rsidRPr="00E72F72">
        <w:rPr>
          <w:rStyle w:val="Hyperlink"/>
          <w:rFonts w:eastAsia="Times New Roman" w:cs="Arial"/>
          <w:i/>
          <w:iCs/>
          <w:color w:val="000000" w:themeColor="text1"/>
          <w:u w:val="none"/>
          <w:lang w:val="en-CA"/>
        </w:rPr>
        <w:t xml:space="preserve">Contributors: </w:t>
      </w:r>
      <w:r w:rsidR="00E72F72">
        <w:rPr>
          <w:rStyle w:val="Hyperlink"/>
          <w:rFonts w:eastAsia="Times New Roman" w:cs="Arial"/>
          <w:i/>
          <w:iCs/>
          <w:color w:val="000000" w:themeColor="text1"/>
          <w:u w:val="none"/>
          <w:lang w:val="en-CA"/>
        </w:rPr>
        <w:t xml:space="preserve">The McMaster Research Shop, </w:t>
      </w:r>
      <w:r w:rsidRPr="00E72F72">
        <w:rPr>
          <w:rStyle w:val="Hyperlink"/>
          <w:rFonts w:eastAsia="Times New Roman" w:cs="Arial"/>
          <w:i/>
          <w:iCs/>
          <w:color w:val="000000" w:themeColor="text1"/>
          <w:u w:val="none"/>
          <w:lang w:val="en-CA"/>
        </w:rPr>
        <w:t>Office of Community Engagement</w:t>
      </w:r>
    </w:p>
    <w:p w14:paraId="36B7C47E" w14:textId="06805A55" w:rsidR="00124F29" w:rsidRPr="001056DD" w:rsidRDefault="0CBF3A1F" w:rsidP="001056DD">
      <w:pPr>
        <w:pStyle w:val="Heading2"/>
      </w:pPr>
      <w:bookmarkStart w:id="20" w:name="_Toc26434497"/>
      <w:r w:rsidRPr="001056DD">
        <w:rPr>
          <w:rStyle w:val="Hyperlink"/>
          <w:color w:val="0D0D0D" w:themeColor="text1" w:themeTint="F2"/>
          <w:u w:val="none"/>
        </w:rPr>
        <w:t xml:space="preserve">Internal Capacity Building </w:t>
      </w:r>
      <w:r w:rsidR="00E72F72" w:rsidRPr="001056DD">
        <w:rPr>
          <w:rStyle w:val="Hyperlink"/>
          <w:color w:val="0D0D0D" w:themeColor="text1" w:themeTint="F2"/>
          <w:u w:val="none"/>
        </w:rPr>
        <w:t>Within the Office of Community Engagement</w:t>
      </w:r>
      <w:bookmarkEnd w:id="20"/>
    </w:p>
    <w:p w14:paraId="07CF1E34" w14:textId="5BCBF4BB" w:rsidR="00124F29" w:rsidRDefault="00124F29" w:rsidP="00124F29">
      <w:pPr>
        <w:rPr>
          <w:rFonts w:cs="Arial"/>
        </w:rPr>
      </w:pPr>
      <w:r>
        <w:rPr>
          <w:rFonts w:cs="Arial"/>
        </w:rPr>
        <w:t>This year the Office of Community Engagement</w:t>
      </w:r>
      <w:r w:rsidR="002F0310">
        <w:rPr>
          <w:rFonts w:cs="Arial"/>
        </w:rPr>
        <w:t xml:space="preserve"> (OCE)</w:t>
      </w:r>
      <w:r>
        <w:rPr>
          <w:rFonts w:cs="Arial"/>
        </w:rPr>
        <w:t xml:space="preserve"> has been focusing on the principle of equity and building staff capacity, with our vision being: working together for an inclusive, sustainable Greater Hamilton. The OCE staff attended a building accessible presentations workshop and learned about building AODA compliant Microsoft Word documents. </w:t>
      </w:r>
    </w:p>
    <w:p w14:paraId="2FC671C8" w14:textId="77777777" w:rsidR="00124F29" w:rsidRDefault="00124F29" w:rsidP="00124F29">
      <w:pPr>
        <w:rPr>
          <w:rFonts w:cs="Arial"/>
        </w:rPr>
      </w:pPr>
    </w:p>
    <w:p w14:paraId="347DF660" w14:textId="12846793" w:rsidR="00124F29" w:rsidRDefault="00124F29" w:rsidP="00124F29">
      <w:pPr>
        <w:rPr>
          <w:rFonts w:cs="Arial"/>
        </w:rPr>
      </w:pPr>
      <w:r>
        <w:rPr>
          <w:rFonts w:cs="Arial"/>
        </w:rPr>
        <w:t>The Office is also undergoing an equity assessment. As part of this internal project, Office staff participated in a focus group on the accessibility of our annual event, the Community-Campus Idea Exchange. The focus group questions were guided by the AccessMac Accessibility Checklist.</w:t>
      </w:r>
    </w:p>
    <w:p w14:paraId="7C8629EC" w14:textId="295647AE" w:rsidR="00124F29" w:rsidRPr="00E72F72" w:rsidRDefault="00E72F72" w:rsidP="0CBF3A1F">
      <w:pPr>
        <w:rPr>
          <w:rFonts w:cs="Arial"/>
          <w:i/>
          <w:iCs/>
        </w:rPr>
      </w:pPr>
      <w:r w:rsidRPr="00E72F72">
        <w:rPr>
          <w:rFonts w:cs="Arial"/>
          <w:i/>
          <w:iCs/>
        </w:rPr>
        <w:t>Contributors: The Office of Community Engagement</w:t>
      </w:r>
    </w:p>
    <w:p w14:paraId="4EDE5F41" w14:textId="64740F87" w:rsidR="00124F29" w:rsidRPr="00365595" w:rsidRDefault="0CBF3A1F" w:rsidP="00D26A26">
      <w:pPr>
        <w:pStyle w:val="Heading2"/>
      </w:pPr>
      <w:bookmarkStart w:id="21" w:name="_Toc26434498"/>
      <w:r w:rsidRPr="0CBF3A1F">
        <w:t>Defying Barriers to Accessibility and Inclusion Workshop</w:t>
      </w:r>
      <w:bookmarkEnd w:id="21"/>
      <w:r w:rsidRPr="0CBF3A1F">
        <w:t xml:space="preserve"> </w:t>
      </w:r>
    </w:p>
    <w:p w14:paraId="457031B6" w14:textId="6156FEC6" w:rsidR="00124F29" w:rsidRDefault="00124F29" w:rsidP="00124F29">
      <w:pPr>
        <w:rPr>
          <w:rFonts w:cs="Arial"/>
        </w:rPr>
      </w:pPr>
      <w:r w:rsidRPr="00365595">
        <w:rPr>
          <w:rFonts w:cs="Arial"/>
          <w:i/>
        </w:rPr>
        <w:t>Defying Barriers Workshop</w:t>
      </w:r>
      <w:r>
        <w:rPr>
          <w:rFonts w:cs="Arial"/>
        </w:rPr>
        <w:t xml:space="preserve">, a joint initiative of McMaster University and the artist-run organization </w:t>
      </w:r>
      <w:proofErr w:type="gramStart"/>
      <w:r>
        <w:rPr>
          <w:rFonts w:cs="Arial"/>
        </w:rPr>
        <w:t>Centre[</w:t>
      </w:r>
      <w:proofErr w:type="gramEnd"/>
      <w:r>
        <w:rPr>
          <w:rFonts w:cs="Arial"/>
        </w:rPr>
        <w:t xml:space="preserve">3], was held on May 15th, 2019, in downtown Hamilton. Over fifty participants toured </w:t>
      </w:r>
      <w:proofErr w:type="gramStart"/>
      <w:r>
        <w:rPr>
          <w:rFonts w:cs="Arial"/>
        </w:rPr>
        <w:t>Centre[</w:t>
      </w:r>
      <w:proofErr w:type="gramEnd"/>
      <w:r>
        <w:rPr>
          <w:rFonts w:cs="Arial"/>
        </w:rPr>
        <w:t xml:space="preserve">3] facilities, learned from talks by artists Rebecca Baird and Dave Bobier, and participated in discussions about their lived experiences and knowledge as artists, advocates, and community members with disabilities. </w:t>
      </w:r>
    </w:p>
    <w:p w14:paraId="7C2FE802" w14:textId="77777777" w:rsidR="00124F29" w:rsidRPr="00D26A26" w:rsidRDefault="00124F29" w:rsidP="00124F29">
      <w:pPr>
        <w:rPr>
          <w:rFonts w:cs="Arial"/>
          <w:b/>
          <w:bCs/>
        </w:rPr>
      </w:pPr>
      <w:r w:rsidRPr="00D26A26">
        <w:rPr>
          <w:rFonts w:cs="Arial"/>
          <w:b/>
          <w:bCs/>
        </w:rPr>
        <w:lastRenderedPageBreak/>
        <w:t>The workshop aimed to:</w:t>
      </w:r>
    </w:p>
    <w:p w14:paraId="54E48D36" w14:textId="77777777" w:rsidR="00124F29" w:rsidRPr="00DA698F" w:rsidRDefault="707D44AB" w:rsidP="006C37EC">
      <w:pPr>
        <w:pStyle w:val="ListParagraph"/>
        <w:numPr>
          <w:ilvl w:val="0"/>
          <w:numId w:val="20"/>
        </w:numPr>
      </w:pPr>
      <w:r w:rsidRPr="707D44AB">
        <w:rPr>
          <w:rFonts w:cs="Arial"/>
        </w:rPr>
        <w:t>increase awareness of the need for accessible and intergenerational creative environments</w:t>
      </w:r>
    </w:p>
    <w:p w14:paraId="5F0A2D74" w14:textId="77777777" w:rsidR="00124F29" w:rsidRPr="00DA698F" w:rsidRDefault="707D44AB" w:rsidP="006C37EC">
      <w:pPr>
        <w:pStyle w:val="ListParagraph"/>
        <w:numPr>
          <w:ilvl w:val="0"/>
          <w:numId w:val="20"/>
        </w:numPr>
      </w:pPr>
      <w:r w:rsidRPr="707D44AB">
        <w:rPr>
          <w:rFonts w:cs="Arial"/>
        </w:rPr>
        <w:t>contribute to research on inclusive design</w:t>
      </w:r>
    </w:p>
    <w:p w14:paraId="247E9701" w14:textId="77777777" w:rsidR="00124F29" w:rsidRPr="00DA698F" w:rsidRDefault="707D44AB" w:rsidP="006C37EC">
      <w:pPr>
        <w:pStyle w:val="ListParagraph"/>
        <w:numPr>
          <w:ilvl w:val="0"/>
          <w:numId w:val="20"/>
        </w:numPr>
      </w:pPr>
      <w:r w:rsidRPr="707D44AB">
        <w:rPr>
          <w:rFonts w:cs="Arial"/>
        </w:rPr>
        <w:t>facilitate partnerships reflecting the diversity of our communities</w:t>
      </w:r>
    </w:p>
    <w:p w14:paraId="2773CF5E" w14:textId="77777777" w:rsidR="00124F29" w:rsidRDefault="00124F29" w:rsidP="00124F29">
      <w:pPr>
        <w:rPr>
          <w:rFonts w:cs="Arial"/>
        </w:rPr>
      </w:pPr>
    </w:p>
    <w:p w14:paraId="0FD8BDA2" w14:textId="5384906C" w:rsidR="00124F29" w:rsidRDefault="00124F29" w:rsidP="00124F29">
      <w:pPr>
        <w:rPr>
          <w:rFonts w:cs="Arial"/>
        </w:rPr>
      </w:pPr>
      <w:r w:rsidRPr="00DA698F">
        <w:rPr>
          <w:rFonts w:cs="Arial"/>
        </w:rPr>
        <w:t xml:space="preserve">Organized by School of the Arts faculty Carmela </w:t>
      </w:r>
      <w:proofErr w:type="spellStart"/>
      <w:r w:rsidRPr="00DA698F">
        <w:rPr>
          <w:rFonts w:cs="Arial"/>
        </w:rPr>
        <w:t>Laganse</w:t>
      </w:r>
      <w:proofErr w:type="spellEnd"/>
      <w:r w:rsidRPr="00DA698F">
        <w:rPr>
          <w:rFonts w:cs="Arial"/>
        </w:rPr>
        <w:t xml:space="preserve"> and Briana Palmer, with support from the McMaster Institute for Research on Aging and the </w:t>
      </w:r>
      <w:r w:rsidRPr="00DA698F">
        <w:rPr>
          <w:rFonts w:eastAsia="Times New Roman" w:cs="Arial"/>
        </w:rPr>
        <w:t>Wally and Mavis Pieczonka Endowment for the Arts</w:t>
      </w:r>
      <w:r w:rsidRPr="00DA698F">
        <w:rPr>
          <w:rFonts w:cs="Arial"/>
        </w:rPr>
        <w:t>, the workshop generated ideas regarding existing barriers in artistic spaces, practices, and infrastructure and how production, exhibition, and performance spaces could be collaboratively and equitably designed to enrich our creative culture.</w:t>
      </w:r>
    </w:p>
    <w:p w14:paraId="1069E7E6" w14:textId="116AF97A" w:rsidR="00D26A26" w:rsidRPr="00D26A26" w:rsidRDefault="00D26A26" w:rsidP="00D26A26">
      <w:pPr>
        <w:rPr>
          <w:i/>
          <w:iCs/>
        </w:rPr>
      </w:pPr>
      <w:r w:rsidRPr="00D26A26">
        <w:rPr>
          <w:i/>
          <w:iCs/>
        </w:rPr>
        <w:t>Contributors:</w:t>
      </w:r>
      <w:r>
        <w:rPr>
          <w:i/>
          <w:iCs/>
        </w:rPr>
        <w:t xml:space="preserve"> McMaster</w:t>
      </w:r>
      <w:r w:rsidRPr="00D26A26">
        <w:rPr>
          <w:i/>
          <w:iCs/>
        </w:rPr>
        <w:t xml:space="preserve"> School of the Arts, </w:t>
      </w:r>
      <w:r>
        <w:rPr>
          <w:i/>
          <w:iCs/>
        </w:rPr>
        <w:t xml:space="preserve">The </w:t>
      </w:r>
      <w:r w:rsidRPr="00D26A26">
        <w:rPr>
          <w:i/>
          <w:iCs/>
        </w:rPr>
        <w:t>Faculty of Humanities</w:t>
      </w:r>
    </w:p>
    <w:p w14:paraId="3EE1A422" w14:textId="2F7C3415" w:rsidR="002E1B1B" w:rsidRPr="00F16CA8" w:rsidRDefault="0CBF3A1F" w:rsidP="00F16CA8">
      <w:pPr>
        <w:pStyle w:val="Heading2"/>
        <w:rPr>
          <w:lang w:val="en-CA"/>
        </w:rPr>
      </w:pPr>
      <w:bookmarkStart w:id="22" w:name="_Toc26434499"/>
      <w:r w:rsidRPr="0CBF3A1F">
        <w:rPr>
          <w:rFonts w:eastAsia="Arial"/>
          <w:lang w:val="en-CA"/>
        </w:rPr>
        <w:t>The Diversity Adds Value Career Fair Access Hour</w:t>
      </w:r>
      <w:bookmarkEnd w:id="22"/>
      <w:r w:rsidRPr="0CBF3A1F">
        <w:rPr>
          <w:rFonts w:eastAsia="Arial"/>
          <w:lang w:val="en-CA"/>
        </w:rPr>
        <w:t xml:space="preserve"> </w:t>
      </w:r>
    </w:p>
    <w:p w14:paraId="6D735525" w14:textId="01FA7716" w:rsidR="002E1B1B" w:rsidRPr="008529AD" w:rsidRDefault="1B54D293" w:rsidP="1B54D293">
      <w:pPr>
        <w:rPr>
          <w:rFonts w:cs="Arial"/>
        </w:rPr>
      </w:pPr>
      <w:r w:rsidRPr="1B54D293">
        <w:rPr>
          <w:rFonts w:cs="Arial"/>
        </w:rPr>
        <w:t>The Diversity Adds Value Career Fair Access Hour was held September 20, 2018. The hour-long event was an extension of the Fall Career Fair offering equity-seeking students the opportunity to network with employers in a more relaxed and personal setting. SSC focused on event accessibility, including alternative format programming, increased signage, inclusive menu</w:t>
      </w:r>
      <w:r w:rsidR="005A3BDE">
        <w:rPr>
          <w:rFonts w:cs="Arial"/>
        </w:rPr>
        <w:t xml:space="preserve">, </w:t>
      </w:r>
      <w:r w:rsidRPr="1B54D293">
        <w:rPr>
          <w:rFonts w:cs="Arial"/>
        </w:rPr>
        <w:t xml:space="preserve">and event staff for onsite assistance. </w:t>
      </w:r>
    </w:p>
    <w:p w14:paraId="7C9650C4" w14:textId="77777777" w:rsidR="002E1B1B" w:rsidRDefault="002E1B1B" w:rsidP="002E1B1B">
      <w:pPr>
        <w:pStyle w:val="NoSpacing"/>
        <w:ind w:firstLine="720"/>
        <w:rPr>
          <w:rFonts w:ascii="Arial" w:hAnsi="Arial" w:cs="Arial"/>
          <w:sz w:val="24"/>
          <w:szCs w:val="24"/>
        </w:rPr>
      </w:pPr>
      <w:r w:rsidRPr="008529AD">
        <w:rPr>
          <w:rFonts w:ascii="Arial" w:hAnsi="Arial" w:cs="Arial"/>
          <w:sz w:val="24"/>
          <w:szCs w:val="24"/>
        </w:rPr>
        <w:t>The event was attended by 46 students and 14 employers with ranging diversity and inclusion workplace initiatives.</w:t>
      </w:r>
      <w:r>
        <w:rPr>
          <w:rFonts w:ascii="Arial" w:hAnsi="Arial" w:cs="Arial"/>
          <w:sz w:val="24"/>
          <w:szCs w:val="24"/>
        </w:rPr>
        <w:t xml:space="preserve"> </w:t>
      </w:r>
      <w:r w:rsidRPr="008529AD">
        <w:rPr>
          <w:rFonts w:ascii="Arial" w:hAnsi="Arial" w:cs="Arial"/>
          <w:sz w:val="24"/>
          <w:szCs w:val="24"/>
        </w:rPr>
        <w:t>Students asked questions regarding disclosing disabilities, tokenism and technology, company marketing related to disabilities and diversity.</w:t>
      </w:r>
    </w:p>
    <w:p w14:paraId="2DA577CD" w14:textId="60024064" w:rsidR="002E1B1B" w:rsidRPr="00F16CA8" w:rsidRDefault="002E1B1B" w:rsidP="002E1B1B">
      <w:pPr>
        <w:pStyle w:val="NoSpacing"/>
        <w:ind w:firstLine="720"/>
        <w:rPr>
          <w:rFonts w:ascii="Arial" w:hAnsi="Arial" w:cs="Arial"/>
          <w:b/>
          <w:bCs/>
          <w:sz w:val="24"/>
          <w:szCs w:val="24"/>
        </w:rPr>
      </w:pPr>
      <w:r w:rsidRPr="00F16CA8">
        <w:rPr>
          <w:rFonts w:ascii="Arial" w:hAnsi="Arial" w:cs="Arial"/>
          <w:b/>
          <w:bCs/>
          <w:sz w:val="24"/>
          <w:szCs w:val="24"/>
        </w:rPr>
        <w:t>Post event surveys</w:t>
      </w:r>
      <w:r w:rsidR="005A3BDE" w:rsidRPr="00F16CA8">
        <w:rPr>
          <w:rFonts w:ascii="Arial" w:hAnsi="Arial" w:cs="Arial"/>
          <w:b/>
          <w:bCs/>
          <w:sz w:val="24"/>
          <w:szCs w:val="24"/>
        </w:rPr>
        <w:t xml:space="preserve"> revealed that: </w:t>
      </w:r>
    </w:p>
    <w:p w14:paraId="3FF1AC0B" w14:textId="0E325113" w:rsidR="002E1B1B" w:rsidRDefault="707D44AB" w:rsidP="006C37EC">
      <w:pPr>
        <w:pStyle w:val="NoSpacing"/>
        <w:numPr>
          <w:ilvl w:val="0"/>
          <w:numId w:val="17"/>
        </w:numPr>
        <w:rPr>
          <w:rFonts w:ascii="Arial" w:hAnsi="Arial" w:cs="Arial"/>
          <w:sz w:val="24"/>
          <w:szCs w:val="24"/>
        </w:rPr>
      </w:pPr>
      <w:r w:rsidRPr="707D44AB">
        <w:rPr>
          <w:rFonts w:ascii="Arial" w:hAnsi="Arial" w:cs="Arial"/>
          <w:sz w:val="24"/>
          <w:szCs w:val="24"/>
        </w:rPr>
        <w:t xml:space="preserve">66% of students said they were either very satisfied or satisfied. </w:t>
      </w:r>
    </w:p>
    <w:p w14:paraId="543C9B58" w14:textId="77777777" w:rsidR="005A3BDE" w:rsidRDefault="005A3BDE" w:rsidP="707D44AB">
      <w:pPr>
        <w:rPr>
          <w:rFonts w:cs="Arial"/>
        </w:rPr>
      </w:pPr>
    </w:p>
    <w:p w14:paraId="589FA780" w14:textId="77777777" w:rsidR="005A3BDE" w:rsidRPr="00F16CA8" w:rsidRDefault="707D44AB" w:rsidP="707D44AB">
      <w:pPr>
        <w:ind w:firstLine="720"/>
        <w:rPr>
          <w:rFonts w:cs="Arial"/>
          <w:b/>
          <w:bCs/>
        </w:rPr>
      </w:pPr>
      <w:r w:rsidRPr="707D44AB">
        <w:rPr>
          <w:rFonts w:cs="Arial"/>
          <w:b/>
          <w:bCs/>
        </w:rPr>
        <w:t>Testimonial from an employer:</w:t>
      </w:r>
    </w:p>
    <w:p w14:paraId="529932CB" w14:textId="3173A394" w:rsidR="001F5800" w:rsidRPr="00124F29" w:rsidRDefault="707D44AB" w:rsidP="006C37EC">
      <w:pPr>
        <w:pStyle w:val="ListParagraph"/>
        <w:numPr>
          <w:ilvl w:val="0"/>
          <w:numId w:val="17"/>
        </w:numPr>
      </w:pPr>
      <w:r w:rsidRPr="707D44AB">
        <w:rPr>
          <w:rFonts w:cs="Arial"/>
        </w:rPr>
        <w:t>“I really enjoyed the Access hour, I found it very informative and inspirational. Thank you again for organizing the event, and helping McMaster be a more forward thinking and inclusive School.”</w:t>
      </w:r>
    </w:p>
    <w:p w14:paraId="2CE0B2FE" w14:textId="3177714E" w:rsidR="00CE15AB" w:rsidRPr="003B2538" w:rsidRDefault="00F16CA8" w:rsidP="0CBF3A1F">
      <w:pPr>
        <w:rPr>
          <w:i/>
          <w:iCs/>
          <w:color w:val="auto"/>
        </w:rPr>
      </w:pPr>
      <w:r w:rsidRPr="00F16CA8">
        <w:rPr>
          <w:i/>
          <w:iCs/>
          <w:lang w:val="en-CA"/>
        </w:rPr>
        <w:t>Contributors:</w:t>
      </w:r>
      <w:r>
        <w:rPr>
          <w:i/>
          <w:iCs/>
          <w:lang w:val="en-CA"/>
        </w:rPr>
        <w:t xml:space="preserve"> McMaster</w:t>
      </w:r>
      <w:r w:rsidRPr="00F16CA8">
        <w:rPr>
          <w:i/>
          <w:iCs/>
          <w:lang w:val="en-CA"/>
        </w:rPr>
        <w:t xml:space="preserve"> </w:t>
      </w:r>
      <w:r w:rsidRPr="00F16CA8">
        <w:rPr>
          <w:i/>
          <w:iCs/>
        </w:rPr>
        <w:t>Student Success Centre</w:t>
      </w:r>
    </w:p>
    <w:p w14:paraId="1F80D1EC" w14:textId="2DE6585F" w:rsidR="00BE59D6" w:rsidRPr="00BE59D6" w:rsidRDefault="00CE15AB" w:rsidP="00F16CA8">
      <w:pPr>
        <w:pStyle w:val="Heading2"/>
      </w:pPr>
      <w:bookmarkStart w:id="23" w:name="_Toc527119143"/>
      <w:bookmarkStart w:id="24" w:name="_Toc26434500"/>
      <w:r w:rsidRPr="00BE59D6">
        <w:t xml:space="preserve">Student Open Circles: </w:t>
      </w:r>
      <w:r w:rsidRPr="00F16CA8">
        <w:t>Students</w:t>
      </w:r>
      <w:r w:rsidRPr="00BE59D6">
        <w:t xml:space="preserve"> Engaging with Hamilton’s Disability Community</w:t>
      </w:r>
      <w:bookmarkEnd w:id="23"/>
      <w:bookmarkEnd w:id="24"/>
    </w:p>
    <w:p w14:paraId="1D4C56C5" w14:textId="30121902" w:rsidR="00CE15AB" w:rsidRPr="00067A95" w:rsidRDefault="00210CC1" w:rsidP="00CE15AB">
      <w:pPr>
        <w:rPr>
          <w:rFonts w:cs="Arial"/>
        </w:rPr>
      </w:pPr>
      <w:hyperlink r:id="rId25">
        <w:r w:rsidR="00CE15AB" w:rsidRPr="00067A95">
          <w:rPr>
            <w:rFonts w:cs="Arial"/>
            <w:highlight w:val="white"/>
            <w:u w:val="single"/>
          </w:rPr>
          <w:t xml:space="preserve">Student Open </w:t>
        </w:r>
      </w:hyperlink>
      <w:hyperlink r:id="rId26">
        <w:r w:rsidR="00CE15AB" w:rsidRPr="00067A95">
          <w:rPr>
            <w:rFonts w:cs="Arial"/>
            <w:highlight w:val="white"/>
            <w:u w:val="single"/>
          </w:rPr>
          <w:t>Circles</w:t>
        </w:r>
      </w:hyperlink>
      <w:r w:rsidR="00CE15AB" w:rsidRPr="00067A95">
        <w:rPr>
          <w:rFonts w:cs="Arial"/>
          <w:highlight w:val="white"/>
        </w:rPr>
        <w:t xml:space="preserve"> recruits and coordinates more than 300 McMaster students to volunteer as small groups each week at social service agencies in Hamilton. Each group engages in weekly reflection on social issues related to their placement. Student Open Circles volunteers at Conway Opportunity Homes </w:t>
      </w:r>
      <w:r w:rsidR="00300224" w:rsidRPr="00067A95">
        <w:rPr>
          <w:rFonts w:cs="Arial"/>
          <w:highlight w:val="white"/>
        </w:rPr>
        <w:t xml:space="preserve">to </w:t>
      </w:r>
      <w:r w:rsidR="00CE15AB" w:rsidRPr="00067A95">
        <w:rPr>
          <w:rFonts w:cs="Arial"/>
          <w:highlight w:val="white"/>
        </w:rPr>
        <w:t>assist and interact with residents living with physical disabilities through crafts, projects, providing computer help, games, organizing rooms or desks, going for walks, and visiting. This year, an</w:t>
      </w:r>
      <w:r w:rsidR="00CE15AB" w:rsidRPr="00067A95">
        <w:rPr>
          <w:rFonts w:cs="Arial"/>
        </w:rPr>
        <w:t xml:space="preserve"> average of 16 volunteers visited Conway Homes each week, giving 710 hours of service.</w:t>
      </w:r>
    </w:p>
    <w:p w14:paraId="6462A873" w14:textId="25C71427" w:rsidR="00A368A0" w:rsidRPr="00067A95" w:rsidRDefault="00F16CA8" w:rsidP="00124F29">
      <w:pPr>
        <w:jc w:val="both"/>
        <w:rPr>
          <w:rFonts w:eastAsia="Times New Roman" w:cs="Arial"/>
          <w:i/>
          <w:iCs/>
        </w:rPr>
      </w:pPr>
      <w:r w:rsidRPr="00067A95">
        <w:rPr>
          <w:rFonts w:eastAsia="Times New Roman" w:cs="Arial"/>
          <w:i/>
          <w:iCs/>
        </w:rPr>
        <w:t xml:space="preserve">Contributors: </w:t>
      </w:r>
      <w:r w:rsidRPr="00067A95">
        <w:rPr>
          <w:rFonts w:cs="Arial"/>
          <w:i/>
          <w:iCs/>
        </w:rPr>
        <w:t>Student Open Circles</w:t>
      </w:r>
    </w:p>
    <w:p w14:paraId="7B04E0A9" w14:textId="483000B4" w:rsidR="00753D90" w:rsidRPr="00753D90" w:rsidRDefault="0CBF3A1F" w:rsidP="00726C93">
      <w:pPr>
        <w:pStyle w:val="Heading1"/>
        <w:rPr>
          <w:b w:val="0"/>
          <w:lang w:val="en-CA"/>
        </w:rPr>
      </w:pPr>
      <w:bookmarkStart w:id="25" w:name="_Toc26434501"/>
      <w:r w:rsidRPr="00726C93">
        <w:lastRenderedPageBreak/>
        <w:t>Service</w:t>
      </w:r>
      <w:r w:rsidR="0098534F">
        <w:t xml:space="preserve"> Delivery</w:t>
      </w:r>
      <w:bookmarkEnd w:id="25"/>
    </w:p>
    <w:p w14:paraId="260CF3BE" w14:textId="00E88B2B" w:rsidR="0CBF3A1F" w:rsidRDefault="0CBF3A1F" w:rsidP="00BE1BCC">
      <w:pPr>
        <w:pStyle w:val="Heading2"/>
        <w:rPr>
          <w:lang w:val="en-CA"/>
        </w:rPr>
      </w:pPr>
      <w:bookmarkStart w:id="26" w:name="_Toc26434502"/>
      <w:r w:rsidRPr="0CBF3A1F">
        <w:rPr>
          <w:rFonts w:eastAsia="Arial"/>
          <w:lang w:val="en-CA"/>
        </w:rPr>
        <w:t xml:space="preserve">Cards for Humanity: Pay it Forward at Bridges </w:t>
      </w:r>
      <w:r w:rsidR="00BE1BCC">
        <w:rPr>
          <w:rFonts w:eastAsia="Arial"/>
          <w:lang w:val="en-CA"/>
        </w:rPr>
        <w:t>Eatery</w:t>
      </w:r>
      <w:bookmarkEnd w:id="26"/>
    </w:p>
    <w:p w14:paraId="3983A67B" w14:textId="77777777" w:rsidR="00BB4363" w:rsidRDefault="00BB4363" w:rsidP="00BB4363">
      <w:pPr>
        <w:pStyle w:val="paragraph"/>
        <w:spacing w:before="0" w:beforeAutospacing="0" w:after="0" w:afterAutospacing="0"/>
        <w:textAlignment w:val="baseline"/>
        <w:rPr>
          <w:rFonts w:ascii="Arial" w:hAnsi="Arial" w:cs="Arial"/>
          <w:sz w:val="18"/>
          <w:szCs w:val="18"/>
        </w:rPr>
      </w:pPr>
      <w:r>
        <w:rPr>
          <w:rStyle w:val="normaltextrun"/>
          <w:rFonts w:ascii="Arial" w:hAnsi="Arial" w:cs="Arial"/>
        </w:rPr>
        <w:t>In March, Hospitality Services launched </w:t>
      </w:r>
      <w:r>
        <w:rPr>
          <w:rStyle w:val="normaltextrun"/>
          <w:rFonts w:ascii="Arial" w:hAnsi="Arial" w:cs="Arial"/>
          <w:i/>
          <w:iCs/>
        </w:rPr>
        <w:t>Cards for Humanity, </w:t>
      </w:r>
      <w:r>
        <w:rPr>
          <w:rStyle w:val="normaltextrun"/>
          <w:rFonts w:ascii="Arial" w:hAnsi="Arial" w:cs="Arial"/>
        </w:rPr>
        <w:t>a pay </w:t>
      </w:r>
      <w:r>
        <w:rPr>
          <w:rStyle w:val="contextualspellingandgrammarerror"/>
          <w:rFonts w:ascii="Arial" w:hAnsi="Arial" w:cs="Arial"/>
        </w:rPr>
        <w:t>it</w:t>
      </w:r>
      <w:r>
        <w:rPr>
          <w:rStyle w:val="normaltextrun"/>
          <w:rFonts w:ascii="Arial" w:hAnsi="Arial" w:cs="Arial"/>
        </w:rPr>
        <w:t> forward initiative at Bridges. Customers can donate a dollar whenever they can to put a Card for Humanity aside for another customer to use towards a meal purchase when they need it. </w:t>
      </w:r>
      <w:r>
        <w:rPr>
          <w:rStyle w:val="eop"/>
          <w:rFonts w:ascii="Arial" w:eastAsiaTheme="majorEastAsia" w:hAnsi="Arial" w:cs="Arial"/>
        </w:rPr>
        <w:t> </w:t>
      </w:r>
    </w:p>
    <w:p w14:paraId="0A967D5A" w14:textId="77777777" w:rsidR="00BB4363" w:rsidRDefault="00BB4363" w:rsidP="00BB4363">
      <w:pPr>
        <w:pStyle w:val="paragraph"/>
        <w:spacing w:before="0" w:beforeAutospacing="0" w:after="0" w:afterAutospacing="0"/>
        <w:textAlignment w:val="baseline"/>
        <w:rPr>
          <w:rFonts w:ascii="Arial" w:hAnsi="Arial" w:cs="Arial"/>
          <w:sz w:val="18"/>
          <w:szCs w:val="18"/>
        </w:rPr>
      </w:pPr>
      <w:r>
        <w:rPr>
          <w:rStyle w:val="eop"/>
          <w:rFonts w:ascii="Arial" w:eastAsiaTheme="majorEastAsia" w:hAnsi="Arial" w:cs="Arial"/>
        </w:rPr>
        <w:t> </w:t>
      </w:r>
    </w:p>
    <w:p w14:paraId="4A538FCE" w14:textId="742FB075" w:rsidR="00BB4363" w:rsidRDefault="00BB4363" w:rsidP="00BB4363">
      <w:pPr>
        <w:pStyle w:val="paragraph"/>
        <w:spacing w:before="0" w:beforeAutospacing="0" w:after="0" w:afterAutospacing="0"/>
        <w:textAlignment w:val="baseline"/>
        <w:rPr>
          <w:rStyle w:val="eop"/>
          <w:rFonts w:ascii="Arial" w:eastAsiaTheme="majorEastAsia" w:hAnsi="Arial" w:cs="Arial"/>
        </w:rPr>
      </w:pPr>
      <w:r>
        <w:rPr>
          <w:rStyle w:val="normaltextrun"/>
          <w:rFonts w:ascii="Arial" w:hAnsi="Arial" w:cs="Arial"/>
        </w:rPr>
        <w:t>Food insecurity is an issue that many students face. The program allows a way for customers who may need assistance paying for a meal to do it in a way that is less stigmatizing and open to everyone. Anyone can donate to the project and any customer can use up to three dollars at a time towards food purchases at Bridges. Hospitality Services is currently developing new programs to support students in accessing affordable, nutritious food options on campus. </w:t>
      </w:r>
      <w:r>
        <w:rPr>
          <w:rStyle w:val="eop"/>
          <w:rFonts w:ascii="Arial" w:eastAsiaTheme="majorEastAsia" w:hAnsi="Arial" w:cs="Arial"/>
        </w:rPr>
        <w:t> </w:t>
      </w:r>
    </w:p>
    <w:p w14:paraId="1F699219" w14:textId="01463C91" w:rsidR="00BE1BCC" w:rsidRPr="00BE1BCC" w:rsidRDefault="00BE1BCC" w:rsidP="00BE1BCC">
      <w:pPr>
        <w:rPr>
          <w:i/>
          <w:iCs/>
        </w:rPr>
      </w:pPr>
      <w:r w:rsidRPr="00BE1BCC">
        <w:rPr>
          <w:rStyle w:val="eop"/>
          <w:rFonts w:eastAsiaTheme="majorEastAsia" w:cs="Arial"/>
          <w:i/>
          <w:iCs/>
        </w:rPr>
        <w:t xml:space="preserve">Contributors: </w:t>
      </w:r>
      <w:r>
        <w:rPr>
          <w:rStyle w:val="eop"/>
          <w:rFonts w:eastAsiaTheme="majorEastAsia" w:cs="Arial"/>
          <w:i/>
          <w:iCs/>
        </w:rPr>
        <w:t xml:space="preserve">McMaster </w:t>
      </w:r>
      <w:r w:rsidRPr="00BE1BCC">
        <w:rPr>
          <w:i/>
          <w:iCs/>
        </w:rPr>
        <w:t xml:space="preserve">Hospitality Services </w:t>
      </w:r>
    </w:p>
    <w:p w14:paraId="1F7993B6" w14:textId="1B3D43DB" w:rsidR="0CBF3A1F" w:rsidRDefault="0CBF3A1F" w:rsidP="00BE1BCC">
      <w:pPr>
        <w:pStyle w:val="Heading2"/>
        <w:rPr>
          <w:lang w:val="en-CA"/>
        </w:rPr>
      </w:pPr>
      <w:bookmarkStart w:id="27" w:name="_Toc26434503"/>
      <w:r w:rsidRPr="0CBF3A1F">
        <w:rPr>
          <w:rFonts w:eastAsia="Arial"/>
          <w:lang w:val="en-CA"/>
        </w:rPr>
        <w:t>Making Documents More Accessible One Page at a Time</w:t>
      </w:r>
      <w:bookmarkEnd w:id="27"/>
      <w:r w:rsidRPr="0CBF3A1F">
        <w:rPr>
          <w:rFonts w:eastAsia="Arial"/>
          <w:lang w:val="en-CA"/>
        </w:rPr>
        <w:t xml:space="preserve"> </w:t>
      </w:r>
    </w:p>
    <w:p w14:paraId="4973258C" w14:textId="6813DC39" w:rsidR="00BB4363" w:rsidRDefault="0CBF3A1F" w:rsidP="0CBF3A1F">
      <w:pPr>
        <w:rPr>
          <w:rFonts w:eastAsia="Times New Roman" w:cs="Arial"/>
        </w:rPr>
      </w:pPr>
      <w:r w:rsidRPr="0CBF3A1F">
        <w:rPr>
          <w:rFonts w:eastAsia="Times New Roman" w:cs="Arial"/>
        </w:rPr>
        <w:t xml:space="preserve">Library Accessibility Services (LAS) continues to work with students who require print-based accommodations and are referred by Student Accessibility Services (SAS).  </w:t>
      </w:r>
    </w:p>
    <w:p w14:paraId="61743B0F" w14:textId="77777777" w:rsidR="00BB4363" w:rsidRDefault="00BB4363" w:rsidP="00BB4363">
      <w:pPr>
        <w:rPr>
          <w:rFonts w:eastAsia="Times New Roman" w:cs="Arial"/>
        </w:rPr>
      </w:pPr>
    </w:p>
    <w:p w14:paraId="430A8810" w14:textId="77777777" w:rsidR="00BB4363" w:rsidRPr="00052815" w:rsidRDefault="00BB4363" w:rsidP="00BB4363">
      <w:pPr>
        <w:rPr>
          <w:rFonts w:eastAsia="Times New Roman" w:cs="Arial"/>
          <w:b/>
          <w:bCs/>
        </w:rPr>
      </w:pPr>
      <w:r w:rsidRPr="00052815">
        <w:rPr>
          <w:rFonts w:eastAsia="Times New Roman" w:cs="Arial"/>
          <w:b/>
          <w:bCs/>
        </w:rPr>
        <w:t>Services offered through LAS include:</w:t>
      </w:r>
    </w:p>
    <w:p w14:paraId="0612B0F2" w14:textId="77777777" w:rsidR="00BB4363" w:rsidRDefault="00BB4363" w:rsidP="006C37EC">
      <w:pPr>
        <w:pStyle w:val="ListParagraph"/>
        <w:numPr>
          <w:ilvl w:val="0"/>
          <w:numId w:val="21"/>
        </w:numPr>
        <w:rPr>
          <w:rFonts w:eastAsia="Times New Roman" w:cs="Arial"/>
        </w:rPr>
      </w:pPr>
      <w:r>
        <w:rPr>
          <w:rFonts w:eastAsia="Times New Roman" w:cs="Arial"/>
        </w:rPr>
        <w:t>O</w:t>
      </w:r>
      <w:r w:rsidRPr="008F52A8">
        <w:rPr>
          <w:rFonts w:eastAsia="Times New Roman" w:cs="Arial"/>
        </w:rPr>
        <w:t>btaining textbooks, library materials, classroom notes and other documents</w:t>
      </w:r>
      <w:r>
        <w:rPr>
          <w:rFonts w:eastAsia="Times New Roman" w:cs="Arial"/>
        </w:rPr>
        <w:t xml:space="preserve"> and </w:t>
      </w:r>
      <w:r w:rsidRPr="008F52A8">
        <w:rPr>
          <w:rFonts w:eastAsia="Times New Roman" w:cs="Arial"/>
        </w:rPr>
        <w:t xml:space="preserve">converting them into the format that a student requires.  </w:t>
      </w:r>
    </w:p>
    <w:p w14:paraId="161AF34E" w14:textId="77777777" w:rsidR="00BB4363" w:rsidRDefault="00BB4363" w:rsidP="006C37EC">
      <w:pPr>
        <w:pStyle w:val="ListParagraph"/>
        <w:numPr>
          <w:ilvl w:val="0"/>
          <w:numId w:val="21"/>
        </w:numPr>
        <w:rPr>
          <w:rFonts w:eastAsia="Times New Roman" w:cs="Arial"/>
        </w:rPr>
      </w:pPr>
      <w:r>
        <w:rPr>
          <w:rFonts w:eastAsia="Times New Roman" w:cs="Arial"/>
        </w:rPr>
        <w:t xml:space="preserve">Obtaining </w:t>
      </w:r>
      <w:r w:rsidRPr="008F52A8">
        <w:rPr>
          <w:rFonts w:eastAsia="Times New Roman" w:cs="Arial"/>
        </w:rPr>
        <w:t>textbooks for ASL translators.</w:t>
      </w:r>
      <w:r>
        <w:rPr>
          <w:rFonts w:eastAsia="Times New Roman" w:cs="Arial"/>
        </w:rPr>
        <w:t xml:space="preserve"> </w:t>
      </w:r>
    </w:p>
    <w:p w14:paraId="22F4C470" w14:textId="77777777" w:rsidR="00BB4363" w:rsidRDefault="00BB4363" w:rsidP="006C37EC">
      <w:pPr>
        <w:pStyle w:val="ListParagraph"/>
        <w:numPr>
          <w:ilvl w:val="0"/>
          <w:numId w:val="21"/>
        </w:numPr>
        <w:rPr>
          <w:rFonts w:eastAsia="Times New Roman" w:cs="Arial"/>
        </w:rPr>
      </w:pPr>
      <w:r w:rsidRPr="008F52A8">
        <w:rPr>
          <w:rFonts w:eastAsia="Times New Roman" w:cs="Arial"/>
        </w:rPr>
        <w:t xml:space="preserve">Captioning services </w:t>
      </w:r>
      <w:r>
        <w:rPr>
          <w:rFonts w:eastAsia="Times New Roman" w:cs="Arial"/>
        </w:rPr>
        <w:t xml:space="preserve">for </w:t>
      </w:r>
      <w:r w:rsidRPr="008F52A8">
        <w:rPr>
          <w:rFonts w:eastAsia="Times New Roman" w:cs="Arial"/>
        </w:rPr>
        <w:t>instructors so that they may provide captions for videos shown in class, proactively or in response to an accommodation request.</w:t>
      </w:r>
    </w:p>
    <w:p w14:paraId="2320D302" w14:textId="77777777" w:rsidR="00BB4363" w:rsidRDefault="00BB4363" w:rsidP="006C37EC">
      <w:pPr>
        <w:pStyle w:val="ListParagraph"/>
        <w:numPr>
          <w:ilvl w:val="0"/>
          <w:numId w:val="21"/>
        </w:numPr>
        <w:rPr>
          <w:rFonts w:eastAsia="Times New Roman" w:cs="Arial"/>
        </w:rPr>
      </w:pPr>
      <w:r>
        <w:rPr>
          <w:rFonts w:eastAsia="Times New Roman" w:cs="Arial"/>
        </w:rPr>
        <w:t>C</w:t>
      </w:r>
      <w:r w:rsidRPr="008F52A8">
        <w:rPr>
          <w:rFonts w:eastAsia="Times New Roman" w:cs="Arial"/>
        </w:rPr>
        <w:t xml:space="preserve">aptioning of Echo 360 lecture captures and Described Video as part of an accommodation request.  </w:t>
      </w:r>
    </w:p>
    <w:p w14:paraId="3D4BB0CB" w14:textId="77777777" w:rsidR="00BB4363" w:rsidRDefault="00BB4363" w:rsidP="006C37EC">
      <w:pPr>
        <w:pStyle w:val="ListParagraph"/>
        <w:numPr>
          <w:ilvl w:val="0"/>
          <w:numId w:val="21"/>
        </w:numPr>
        <w:rPr>
          <w:rFonts w:eastAsia="Times New Roman" w:cs="Arial"/>
        </w:rPr>
      </w:pPr>
      <w:r w:rsidRPr="008F52A8">
        <w:rPr>
          <w:rFonts w:eastAsia="Times New Roman" w:cs="Arial"/>
        </w:rPr>
        <w:t>Requests for documents to be produced in Braille can also be submitted to LAS by departments across campus. </w:t>
      </w:r>
    </w:p>
    <w:p w14:paraId="3064450E" w14:textId="1A851E3D" w:rsidR="0CBF3A1F" w:rsidRDefault="0CBF3A1F" w:rsidP="006C37EC">
      <w:pPr>
        <w:pStyle w:val="ListParagraph"/>
        <w:numPr>
          <w:ilvl w:val="0"/>
          <w:numId w:val="21"/>
        </w:numPr>
        <w:rPr>
          <w:rFonts w:eastAsia="Times New Roman" w:cs="Arial"/>
        </w:rPr>
      </w:pPr>
      <w:r w:rsidRPr="0CBF3A1F">
        <w:rPr>
          <w:rFonts w:eastAsia="Times New Roman" w:cs="Arial"/>
        </w:rPr>
        <w:t>Work with students to provide accessible reference help, book collection, and book renewal.</w:t>
      </w:r>
    </w:p>
    <w:p w14:paraId="7FE5DB9B" w14:textId="653136E3" w:rsidR="00BE1BCC" w:rsidRPr="00BE1BCC" w:rsidRDefault="00BE1BCC" w:rsidP="00BE1BCC">
      <w:pPr>
        <w:rPr>
          <w:rFonts w:eastAsia="Times New Roman" w:cs="Arial"/>
          <w:i/>
          <w:iCs/>
        </w:rPr>
      </w:pPr>
      <w:r>
        <w:rPr>
          <w:rFonts w:eastAsia="Times New Roman" w:cs="Arial"/>
          <w:i/>
          <w:iCs/>
        </w:rPr>
        <w:t>Contributors: Library Accessibility Services</w:t>
      </w:r>
    </w:p>
    <w:p w14:paraId="698B86F5" w14:textId="1D5A9831" w:rsidR="00BB4363" w:rsidRPr="007A5E26" w:rsidRDefault="00BE1BCC" w:rsidP="00BE1BCC">
      <w:pPr>
        <w:pStyle w:val="Heading2"/>
        <w:rPr>
          <w:b w:val="0"/>
          <w:color w:val="000000" w:themeColor="text1"/>
        </w:rPr>
      </w:pPr>
      <w:bookmarkStart w:id="28" w:name="_Toc26434504"/>
      <w:r>
        <w:t xml:space="preserve">McMaster Continuing Education: </w:t>
      </w:r>
      <w:r w:rsidR="0CBF3A1F" w:rsidRPr="0CBF3A1F">
        <w:t xml:space="preserve">Marketing for </w:t>
      </w:r>
      <w:r>
        <w:t>a Digitally Accessible Future</w:t>
      </w:r>
      <w:bookmarkEnd w:id="28"/>
      <w:r w:rsidR="0CBF3A1F" w:rsidRPr="0CBF3A1F">
        <w:t xml:space="preserve"> </w:t>
      </w:r>
    </w:p>
    <w:p w14:paraId="5EEE4F67" w14:textId="77777777" w:rsidR="00BE1BCC" w:rsidRPr="00067A95" w:rsidRDefault="00BB4363" w:rsidP="00BE1BCC">
      <w:pPr>
        <w:rPr>
          <w:rFonts w:eastAsia="Times New Roman" w:cs="Arial"/>
        </w:rPr>
      </w:pPr>
      <w:r w:rsidRPr="00067A95">
        <w:rPr>
          <w:rFonts w:eastAsia="Times New Roman" w:cs="Arial"/>
        </w:rPr>
        <w:t>The marketing team at Continuing Education is developing a new website that is both inclusive and accessible for all audiences (</w:t>
      </w:r>
      <w:hyperlink r:id="rId27" w:history="1">
        <w:r w:rsidRPr="00067A95">
          <w:rPr>
            <w:rStyle w:val="Hyperlink"/>
            <w:rFonts w:eastAsia="Times New Roman" w:cs="Arial"/>
            <w:color w:val="000000" w:themeColor="text1"/>
          </w:rPr>
          <w:t>mcmastercce.ca</w:t>
        </w:r>
      </w:hyperlink>
      <w:r w:rsidRPr="00067A95">
        <w:rPr>
          <w:rFonts w:eastAsia="Times New Roman" w:cs="Arial"/>
        </w:rPr>
        <w:t>). In preparation, the McMaster Continuing Education marketing team has:</w:t>
      </w:r>
    </w:p>
    <w:p w14:paraId="776903BF" w14:textId="21F7B40A" w:rsidR="00BE1BCC" w:rsidRPr="00067A95" w:rsidRDefault="707D44AB" w:rsidP="006C37EC">
      <w:pPr>
        <w:numPr>
          <w:ilvl w:val="1"/>
          <w:numId w:val="5"/>
        </w:numPr>
        <w:spacing w:before="100" w:beforeAutospacing="1" w:after="100" w:afterAutospacing="1"/>
        <w:rPr>
          <w:rFonts w:eastAsia="Times New Roman" w:cs="Arial"/>
        </w:rPr>
      </w:pPr>
      <w:r w:rsidRPr="00067A95">
        <w:rPr>
          <w:rFonts w:eastAsia="Times New Roman" w:cs="Arial"/>
        </w:rPr>
        <w:t xml:space="preserve">Eliminated a large portion of inaccessible and redundant documents from the web site. The quantity of hard copy resources distributed by McMaster Continuing Education staff has also been dramatically reduced. Many of </w:t>
      </w:r>
      <w:r w:rsidRPr="00067A95">
        <w:rPr>
          <w:rFonts w:eastAsia="Times New Roman" w:cs="Arial"/>
        </w:rPr>
        <w:lastRenderedPageBreak/>
        <w:t xml:space="preserve">these resources were not AODA compliant or tagged </w:t>
      </w:r>
      <w:r w:rsidR="00300224" w:rsidRPr="00067A95">
        <w:rPr>
          <w:rFonts w:eastAsia="Times New Roman" w:cs="Arial"/>
        </w:rPr>
        <w:t>in</w:t>
      </w:r>
      <w:r w:rsidRPr="00067A95">
        <w:rPr>
          <w:rFonts w:eastAsia="Times New Roman" w:cs="Arial"/>
        </w:rPr>
        <w:t xml:space="preserve">correctly </w:t>
      </w:r>
      <w:proofErr w:type="gramStart"/>
      <w:r w:rsidRPr="00067A95">
        <w:rPr>
          <w:rFonts w:eastAsia="Times New Roman" w:cs="Arial"/>
        </w:rPr>
        <w:t xml:space="preserve">when </w:t>
      </w:r>
      <w:r w:rsidR="00300224" w:rsidRPr="00067A95">
        <w:rPr>
          <w:rFonts w:eastAsia="Times New Roman" w:cs="Arial"/>
        </w:rPr>
        <w:t xml:space="preserve"> accessed</w:t>
      </w:r>
      <w:proofErr w:type="gramEnd"/>
      <w:r w:rsidR="00300224" w:rsidRPr="00067A95">
        <w:rPr>
          <w:rFonts w:eastAsia="Times New Roman" w:cs="Arial"/>
        </w:rPr>
        <w:t xml:space="preserve"> </w:t>
      </w:r>
      <w:r w:rsidRPr="00067A95">
        <w:rPr>
          <w:rFonts w:eastAsia="Times New Roman" w:cs="Arial"/>
        </w:rPr>
        <w:t>in .pdf form.</w:t>
      </w:r>
    </w:p>
    <w:p w14:paraId="12C1B4B8" w14:textId="72A61F27" w:rsidR="00BE1BCC" w:rsidRPr="00067A95" w:rsidRDefault="707D44AB" w:rsidP="006C37EC">
      <w:pPr>
        <w:numPr>
          <w:ilvl w:val="1"/>
          <w:numId w:val="5"/>
        </w:numPr>
        <w:spacing w:before="100" w:beforeAutospacing="1" w:after="100" w:afterAutospacing="1"/>
        <w:rPr>
          <w:rFonts w:eastAsia="Times New Roman" w:cs="Arial"/>
        </w:rPr>
      </w:pPr>
      <w:r w:rsidRPr="00067A95">
        <w:rPr>
          <w:rFonts w:eastAsia="Times New Roman" w:cs="Arial"/>
        </w:rPr>
        <w:t>Altered the language and style elements used in current and future projects</w:t>
      </w:r>
      <w:r w:rsidR="00300224" w:rsidRPr="00067A95">
        <w:rPr>
          <w:rFonts w:eastAsia="Times New Roman" w:cs="Arial"/>
        </w:rPr>
        <w:t xml:space="preserve"> to become</w:t>
      </w:r>
      <w:r w:rsidRPr="00067A95">
        <w:rPr>
          <w:rFonts w:eastAsia="Times New Roman" w:cs="Arial"/>
        </w:rPr>
        <w:t xml:space="preserve"> in line with McMaster’s Brand Writing Guidelines</w:t>
      </w:r>
    </w:p>
    <w:p w14:paraId="46915AF6" w14:textId="77777777" w:rsidR="00447AFC" w:rsidRDefault="707D44AB" w:rsidP="006C37EC">
      <w:pPr>
        <w:numPr>
          <w:ilvl w:val="1"/>
          <w:numId w:val="5"/>
        </w:numPr>
        <w:spacing w:before="100" w:beforeAutospacing="1" w:after="100" w:afterAutospacing="1"/>
        <w:rPr>
          <w:rFonts w:eastAsia="Times New Roman" w:cs="Arial"/>
        </w:rPr>
      </w:pPr>
      <w:r w:rsidRPr="00067A95">
        <w:rPr>
          <w:rFonts w:eastAsia="Times New Roman" w:cs="Arial"/>
        </w:rPr>
        <w:t xml:space="preserve">The Multimedia Specialist attended a ‘Making Accessible InDesign Documents’ workshop </w:t>
      </w:r>
      <w:proofErr w:type="gramStart"/>
      <w:r w:rsidRPr="00067A95">
        <w:rPr>
          <w:rFonts w:eastAsia="Times New Roman" w:cs="Arial"/>
        </w:rPr>
        <w:t>in order to</w:t>
      </w:r>
      <w:proofErr w:type="gramEnd"/>
      <w:r w:rsidRPr="00067A95">
        <w:rPr>
          <w:rFonts w:eastAsia="Times New Roman" w:cs="Arial"/>
        </w:rPr>
        <w:t xml:space="preserve"> learn to enhance digital/print materials.</w:t>
      </w:r>
    </w:p>
    <w:p w14:paraId="13767A38" w14:textId="6696E9B9" w:rsidR="0CBF3A1F" w:rsidRPr="00447AFC" w:rsidRDefault="5B5E07D8" w:rsidP="00447AFC">
      <w:pPr>
        <w:spacing w:before="100" w:beforeAutospacing="1" w:after="100" w:afterAutospacing="1"/>
        <w:rPr>
          <w:rFonts w:eastAsia="Times New Roman" w:cs="Arial"/>
        </w:rPr>
      </w:pPr>
      <w:r w:rsidRPr="00447AFC">
        <w:rPr>
          <w:rFonts w:eastAsia="Times New Roman" w:cs="Arial"/>
          <w:i/>
          <w:iCs/>
        </w:rPr>
        <w:t>Contributors: McMaster Centre for Continuing Education</w:t>
      </w:r>
    </w:p>
    <w:p w14:paraId="7671986E" w14:textId="7D54B23D" w:rsidR="00ED31DC" w:rsidRPr="00BE1BCC" w:rsidRDefault="00BE1BCC" w:rsidP="00BE1BCC">
      <w:pPr>
        <w:pStyle w:val="Heading2"/>
        <w:rPr>
          <w:b w:val="0"/>
        </w:rPr>
      </w:pPr>
      <w:bookmarkStart w:id="29" w:name="_Toc26434505"/>
      <w:r>
        <w:t>H</w:t>
      </w:r>
      <w:r w:rsidR="0CBF3A1F" w:rsidRPr="0CBF3A1F">
        <w:t xml:space="preserve">olistic </w:t>
      </w:r>
      <w:r>
        <w:t>Approaches to</w:t>
      </w:r>
      <w:r w:rsidR="0CBF3A1F" w:rsidRPr="0CBF3A1F">
        <w:t xml:space="preserve"> </w:t>
      </w:r>
      <w:r>
        <w:t>S</w:t>
      </w:r>
      <w:r w:rsidR="0CBF3A1F" w:rsidRPr="0CBF3A1F">
        <w:t xml:space="preserve">ervice </w:t>
      </w:r>
      <w:r>
        <w:t>D</w:t>
      </w:r>
      <w:r w:rsidR="0CBF3A1F" w:rsidRPr="0CBF3A1F">
        <w:t>elivery with</w:t>
      </w:r>
      <w:r>
        <w:t>in</w:t>
      </w:r>
      <w:r w:rsidR="0CBF3A1F" w:rsidRPr="0CBF3A1F">
        <w:t xml:space="preserve"> the Student Success Centre</w:t>
      </w:r>
      <w:bookmarkEnd w:id="29"/>
    </w:p>
    <w:p w14:paraId="40D373B3" w14:textId="77777777" w:rsidR="00ED31DC" w:rsidRDefault="00ED31DC" w:rsidP="00ED31DC">
      <w:pPr>
        <w:rPr>
          <w:rFonts w:cs="Arial"/>
        </w:rPr>
      </w:pPr>
      <w:r>
        <w:rPr>
          <w:rFonts w:cs="Arial"/>
        </w:rPr>
        <w:t xml:space="preserve">The Student Success Centre’s career and employment team modified its delivery model. The goal was to provide a more customized, flexible experience for students in their career journey. </w:t>
      </w:r>
    </w:p>
    <w:p w14:paraId="0B0A6170" w14:textId="77777777" w:rsidR="00ED31DC" w:rsidRDefault="00ED31DC" w:rsidP="00ED31DC">
      <w:pPr>
        <w:rPr>
          <w:rFonts w:cs="Arial"/>
        </w:rPr>
      </w:pPr>
    </w:p>
    <w:p w14:paraId="098CAB14" w14:textId="66E4D7B3" w:rsidR="00ED31DC" w:rsidRPr="00052815" w:rsidRDefault="00ED31DC" w:rsidP="00ED31DC">
      <w:pPr>
        <w:rPr>
          <w:rFonts w:cs="Arial"/>
          <w:b/>
          <w:bCs/>
        </w:rPr>
      </w:pPr>
      <w:r w:rsidRPr="00052815">
        <w:rPr>
          <w:rFonts w:cs="Arial"/>
          <w:b/>
          <w:bCs/>
        </w:rPr>
        <w:t>Customer service enhancements included:</w:t>
      </w:r>
    </w:p>
    <w:p w14:paraId="748BDD0D" w14:textId="77777777" w:rsidR="00ED31DC" w:rsidRDefault="00ED31DC" w:rsidP="006C37EC">
      <w:pPr>
        <w:pStyle w:val="ListParagraph"/>
        <w:numPr>
          <w:ilvl w:val="0"/>
          <w:numId w:val="15"/>
        </w:numPr>
        <w:rPr>
          <w:rFonts w:cs="Arial"/>
          <w:lang w:val="en-US"/>
        </w:rPr>
      </w:pPr>
      <w:r>
        <w:rPr>
          <w:rFonts w:cs="Arial"/>
          <w:lang w:val="en-US"/>
        </w:rPr>
        <w:t>Drop-in hours at the Student Accessibility Services office with the SSC’s career development advisor</w:t>
      </w:r>
    </w:p>
    <w:p w14:paraId="34AC442B" w14:textId="77777777" w:rsidR="00ED31DC" w:rsidRDefault="00ED31DC" w:rsidP="006C37EC">
      <w:pPr>
        <w:pStyle w:val="ListParagraph"/>
        <w:numPr>
          <w:ilvl w:val="0"/>
          <w:numId w:val="15"/>
        </w:numPr>
        <w:rPr>
          <w:rFonts w:cs="Arial"/>
          <w:lang w:val="en-US"/>
        </w:rPr>
      </w:pPr>
      <w:r>
        <w:rPr>
          <w:rFonts w:cs="Arial"/>
          <w:lang w:val="en-US"/>
        </w:rPr>
        <w:t>Multiple ways to connect to appointments, such as Skype, phone, email</w:t>
      </w:r>
    </w:p>
    <w:p w14:paraId="4FBFF69E" w14:textId="77777777" w:rsidR="00ED31DC" w:rsidRDefault="00ED31DC" w:rsidP="006C37EC">
      <w:pPr>
        <w:pStyle w:val="ListParagraph"/>
        <w:numPr>
          <w:ilvl w:val="0"/>
          <w:numId w:val="15"/>
        </w:numPr>
        <w:rPr>
          <w:rFonts w:cs="Arial"/>
          <w:lang w:val="en-US"/>
        </w:rPr>
      </w:pPr>
      <w:r>
        <w:rPr>
          <w:rFonts w:cs="Arial"/>
          <w:lang w:val="en-US"/>
        </w:rPr>
        <w:t xml:space="preserve">Classroom presentations </w:t>
      </w:r>
    </w:p>
    <w:p w14:paraId="1264F2CD" w14:textId="77777777" w:rsidR="00ED31DC" w:rsidRDefault="00ED31DC" w:rsidP="006C37EC">
      <w:pPr>
        <w:pStyle w:val="ListParagraph"/>
        <w:numPr>
          <w:ilvl w:val="0"/>
          <w:numId w:val="15"/>
        </w:numPr>
        <w:rPr>
          <w:rFonts w:cs="Arial"/>
          <w:lang w:val="en-US"/>
        </w:rPr>
      </w:pPr>
      <w:r>
        <w:rPr>
          <w:rFonts w:cs="Arial"/>
          <w:lang w:val="en-US"/>
        </w:rPr>
        <w:t>A more holistic and individualized approach including personalized action plans</w:t>
      </w:r>
    </w:p>
    <w:p w14:paraId="45C36F6D" w14:textId="77777777" w:rsidR="00ED31DC" w:rsidRDefault="00ED31DC" w:rsidP="00ED31DC">
      <w:pPr>
        <w:rPr>
          <w:rFonts w:cs="Arial"/>
        </w:rPr>
      </w:pPr>
    </w:p>
    <w:p w14:paraId="2779127E" w14:textId="6B2ECF7E" w:rsidR="00ED31DC" w:rsidRPr="00052815" w:rsidRDefault="00ED31DC" w:rsidP="00ED31DC">
      <w:pPr>
        <w:rPr>
          <w:rFonts w:cs="Arial"/>
          <w:b/>
          <w:bCs/>
        </w:rPr>
      </w:pPr>
      <w:r w:rsidRPr="00052815">
        <w:rPr>
          <w:rFonts w:cs="Arial"/>
          <w:b/>
          <w:bCs/>
        </w:rPr>
        <w:t>Student testimonials best capture the impact:</w:t>
      </w:r>
    </w:p>
    <w:p w14:paraId="6AC7465C" w14:textId="120BD674" w:rsidR="00ED31DC" w:rsidRPr="005E17BD" w:rsidRDefault="00ED31DC" w:rsidP="006C37EC">
      <w:pPr>
        <w:pStyle w:val="ListParagraph"/>
        <w:numPr>
          <w:ilvl w:val="0"/>
          <w:numId w:val="16"/>
        </w:numPr>
        <w:rPr>
          <w:rFonts w:cs="Arial"/>
          <w:lang w:val="en-US"/>
        </w:rPr>
      </w:pPr>
      <w:r>
        <w:rPr>
          <w:rFonts w:cs="Arial"/>
          <w:lang w:val="en-US"/>
        </w:rPr>
        <w:t>“</w:t>
      </w:r>
      <w:r w:rsidRPr="005E17BD">
        <w:rPr>
          <w:rFonts w:cs="Arial"/>
          <w:lang w:val="en-US"/>
        </w:rPr>
        <w:t xml:space="preserve">Not only did I feel extremely </w:t>
      </w:r>
      <w:proofErr w:type="gramStart"/>
      <w:r w:rsidRPr="005E17BD">
        <w:rPr>
          <w:rFonts w:cs="Arial"/>
          <w:lang w:val="en-US"/>
        </w:rPr>
        <w:t>supported,</w:t>
      </w:r>
      <w:r w:rsidR="00C2597B">
        <w:rPr>
          <w:rFonts w:cs="Arial"/>
          <w:lang w:val="en-US"/>
        </w:rPr>
        <w:t xml:space="preserve"> </w:t>
      </w:r>
      <w:r w:rsidRPr="005E17BD">
        <w:rPr>
          <w:rFonts w:cs="Arial"/>
          <w:lang w:val="en-US"/>
        </w:rPr>
        <w:t>but</w:t>
      </w:r>
      <w:proofErr w:type="gramEnd"/>
      <w:r w:rsidRPr="005E17BD">
        <w:rPr>
          <w:rFonts w:cs="Arial"/>
          <w:lang w:val="en-US"/>
        </w:rPr>
        <w:t xml:space="preserve"> knowing that I had someone who was personally helping with my job search made all the difference in my mental health during the months that I spent searching.”</w:t>
      </w:r>
    </w:p>
    <w:p w14:paraId="79E32869" w14:textId="77777777" w:rsidR="00ED31DC" w:rsidRPr="005E17BD" w:rsidRDefault="00ED31DC" w:rsidP="006C37EC">
      <w:pPr>
        <w:pStyle w:val="ListParagraph"/>
        <w:numPr>
          <w:ilvl w:val="0"/>
          <w:numId w:val="16"/>
        </w:numPr>
        <w:rPr>
          <w:rFonts w:cs="Arial"/>
          <w:lang w:val="en-US"/>
        </w:rPr>
      </w:pPr>
      <w:r w:rsidRPr="005E17BD">
        <w:rPr>
          <w:rFonts w:cs="Arial"/>
          <w:lang w:val="en-US"/>
        </w:rPr>
        <w:t>“This is my first Canadian job offer. And I could not have done it without you.”</w:t>
      </w:r>
    </w:p>
    <w:p w14:paraId="057E7395" w14:textId="3546CD64" w:rsidR="004D01E0" w:rsidRDefault="56E6ABCB" w:rsidP="006C37EC">
      <w:pPr>
        <w:pStyle w:val="ListParagraph"/>
        <w:numPr>
          <w:ilvl w:val="0"/>
          <w:numId w:val="16"/>
        </w:numPr>
        <w:rPr>
          <w:rFonts w:cs="Arial"/>
          <w:lang w:val="en-US"/>
        </w:rPr>
      </w:pPr>
      <w:r w:rsidRPr="56E6ABCB">
        <w:rPr>
          <w:rFonts w:cs="Arial"/>
          <w:lang w:val="en-US"/>
        </w:rPr>
        <w:t>“This program has changed my mindset completely about graduating and has led me to be far more confident in the workplace.”</w:t>
      </w:r>
    </w:p>
    <w:p w14:paraId="78423949" w14:textId="5A896DD3" w:rsidR="00BE1BCC" w:rsidRDefault="00BE1BCC" w:rsidP="00BE1BCC">
      <w:pPr>
        <w:rPr>
          <w:rFonts w:cs="Arial"/>
          <w:i/>
          <w:iCs/>
        </w:rPr>
      </w:pPr>
      <w:r w:rsidRPr="00BE1BCC">
        <w:rPr>
          <w:rFonts w:cs="Arial"/>
          <w:i/>
          <w:iCs/>
        </w:rPr>
        <w:t>Contributors: McMaster Student Success Centre</w:t>
      </w:r>
    </w:p>
    <w:p w14:paraId="4B3CA761" w14:textId="315523DE" w:rsidR="00F12415" w:rsidRDefault="0CBF3A1F" w:rsidP="00A53F55">
      <w:pPr>
        <w:pStyle w:val="Heading1"/>
        <w:rPr>
          <w:b w:val="0"/>
          <w:lang w:val="en-CA"/>
        </w:rPr>
      </w:pPr>
      <w:bookmarkStart w:id="30" w:name="_Toc26434506"/>
      <w:r w:rsidRPr="00A53F55">
        <w:t>Employment</w:t>
      </w:r>
      <w:bookmarkEnd w:id="30"/>
    </w:p>
    <w:p w14:paraId="60F1307D" w14:textId="485746DB" w:rsidR="00BB40AA" w:rsidRPr="00A53F55" w:rsidRDefault="0CBF3A1F" w:rsidP="00A53F55">
      <w:pPr>
        <w:pStyle w:val="Heading2"/>
        <w:rPr>
          <w:lang w:val="en-CA"/>
        </w:rPr>
      </w:pPr>
      <w:bookmarkStart w:id="31" w:name="_Toc26434507"/>
      <w:r w:rsidRPr="0CBF3A1F">
        <w:rPr>
          <w:rFonts w:eastAsia="Arial"/>
          <w:lang w:val="en-CA"/>
        </w:rPr>
        <w:t>The Canadian Disability Participation Project</w:t>
      </w:r>
      <w:bookmarkEnd w:id="31"/>
      <w:r w:rsidRPr="0CBF3A1F">
        <w:rPr>
          <w:rFonts w:eastAsia="Arial"/>
          <w:lang w:val="en-CA"/>
        </w:rPr>
        <w:t xml:space="preserve"> </w:t>
      </w:r>
    </w:p>
    <w:p w14:paraId="1FDE0F84" w14:textId="0D637FB4" w:rsidR="00BB40AA" w:rsidRPr="00067A95" w:rsidRDefault="0CBF3A1F" w:rsidP="0CBF3A1F">
      <w:pPr>
        <w:rPr>
          <w:rFonts w:cs="Arial"/>
        </w:rPr>
      </w:pPr>
      <w:r w:rsidRPr="00067A95">
        <w:rPr>
          <w:rFonts w:cs="Arial"/>
        </w:rPr>
        <w:t xml:space="preserve">The </w:t>
      </w:r>
      <w:hyperlink r:id="rId28">
        <w:r w:rsidRPr="00067A95">
          <w:rPr>
            <w:rStyle w:val="Hyperlink"/>
            <w:rFonts w:cs="Arial"/>
            <w:color w:val="000000" w:themeColor="text1"/>
          </w:rPr>
          <w:t>Canadian Disability Participation Project</w:t>
        </w:r>
      </w:hyperlink>
      <w:r w:rsidRPr="00067A95">
        <w:rPr>
          <w:rFonts w:cs="Arial"/>
        </w:rPr>
        <w:t xml:space="preserve"> Employment Team, led by McMaster’s Dr. Catherine Connelly, aims to design, test, and implement evidence-based practices to increase both the number of people with disabilities in the </w:t>
      </w:r>
      <w:proofErr w:type="spellStart"/>
      <w:r w:rsidRPr="00067A95">
        <w:rPr>
          <w:rFonts w:cs="Arial"/>
        </w:rPr>
        <w:t>labour</w:t>
      </w:r>
      <w:proofErr w:type="spellEnd"/>
      <w:r w:rsidRPr="00067A95">
        <w:rPr>
          <w:rFonts w:cs="Arial"/>
        </w:rPr>
        <w:t xml:space="preserve"> market, as well as </w:t>
      </w:r>
      <w:r w:rsidR="00570B38" w:rsidRPr="00067A95">
        <w:rPr>
          <w:rFonts w:cs="Arial"/>
        </w:rPr>
        <w:t>their quality of</w:t>
      </w:r>
      <w:r w:rsidRPr="00067A95">
        <w:rPr>
          <w:rFonts w:cs="Arial"/>
        </w:rPr>
        <w:t xml:space="preserve"> participation. Our projects made great progress in 2018-2019. For our Feedback Study, we collected data with managers and over 300 undergraduate students at McMaster, to look at the effect of disability on managerial feedback. For the Job Carving Study, we conducted focus groups and interviews about the facilitators and hindrances to effective job carving. We presented early results of </w:t>
      </w:r>
      <w:proofErr w:type="gramStart"/>
      <w:r w:rsidRPr="00067A95">
        <w:rPr>
          <w:rFonts w:cs="Arial"/>
        </w:rPr>
        <w:t>both of these</w:t>
      </w:r>
      <w:proofErr w:type="gramEnd"/>
      <w:r w:rsidRPr="00067A95">
        <w:rPr>
          <w:rFonts w:cs="Arial"/>
        </w:rPr>
        <w:t xml:space="preserve"> studies at academic conferences and to practitioners, including a workshop for McMaster </w:t>
      </w:r>
      <w:r w:rsidRPr="00067A95">
        <w:rPr>
          <w:rFonts w:cs="Arial"/>
        </w:rPr>
        <w:lastRenderedPageBreak/>
        <w:t xml:space="preserve">managers on effective feedback. We also completed a </w:t>
      </w:r>
      <w:hyperlink r:id="rId29" w:history="1">
        <w:r w:rsidRPr="00067A95">
          <w:rPr>
            <w:rStyle w:val="Hyperlink"/>
            <w:rFonts w:cs="Arial"/>
            <w:color w:val="000000" w:themeColor="text1"/>
          </w:rPr>
          <w:t>project about employer concerns about disability</w:t>
        </w:r>
      </w:hyperlink>
      <w:r w:rsidRPr="00067A95">
        <w:rPr>
          <w:rFonts w:cs="Arial"/>
        </w:rPr>
        <w:t xml:space="preserve"> and are continuing work on our Cost-Benefit Analysis project, to measure the net value of hiring and accommodating workers with disabilities.</w:t>
      </w:r>
    </w:p>
    <w:p w14:paraId="475BA533" w14:textId="4567384D" w:rsidR="00BB40AA" w:rsidRPr="00067A95" w:rsidRDefault="00485ABF" w:rsidP="0CBF3A1F">
      <w:pPr>
        <w:rPr>
          <w:i/>
          <w:iCs/>
        </w:rPr>
      </w:pPr>
      <w:r w:rsidRPr="00067A95">
        <w:rPr>
          <w:i/>
          <w:iCs/>
          <w:lang w:val="en-CA"/>
        </w:rPr>
        <w:t xml:space="preserve">Contributors: </w:t>
      </w:r>
      <w:r w:rsidRPr="00067A95">
        <w:rPr>
          <w:i/>
          <w:iCs/>
        </w:rPr>
        <w:t>Employment Team of the Canadian Disability Participation Project</w:t>
      </w:r>
      <w:r w:rsidR="00052815" w:rsidRPr="00067A95">
        <w:rPr>
          <w:i/>
          <w:iCs/>
        </w:rPr>
        <w:t>,</w:t>
      </w:r>
      <w:r w:rsidRPr="00067A95">
        <w:rPr>
          <w:i/>
          <w:iCs/>
        </w:rPr>
        <w:t xml:space="preserve"> Dr. Catherine Connelly</w:t>
      </w:r>
    </w:p>
    <w:p w14:paraId="67311A45" w14:textId="28CC87B8" w:rsidR="00D876F7" w:rsidRPr="00652857" w:rsidRDefault="0CBF3A1F" w:rsidP="00652857">
      <w:pPr>
        <w:pStyle w:val="Heading2"/>
        <w:rPr>
          <w:lang w:val="en-CA"/>
        </w:rPr>
      </w:pPr>
      <w:bookmarkStart w:id="32" w:name="_Toc26434508"/>
      <w:r w:rsidRPr="0CBF3A1F">
        <w:rPr>
          <w:rFonts w:eastAsia="Arial"/>
          <w:lang w:val="en-CA"/>
        </w:rPr>
        <w:t xml:space="preserve">Creating an </w:t>
      </w:r>
      <w:r w:rsidR="00652857">
        <w:rPr>
          <w:rFonts w:eastAsia="Arial"/>
          <w:lang w:val="en-CA"/>
        </w:rPr>
        <w:t>I</w:t>
      </w:r>
      <w:r w:rsidRPr="0CBF3A1F">
        <w:rPr>
          <w:rFonts w:eastAsia="Arial"/>
          <w:lang w:val="en-CA"/>
        </w:rPr>
        <w:t xml:space="preserve">nclusive </w:t>
      </w:r>
      <w:r w:rsidR="00652857">
        <w:rPr>
          <w:rFonts w:eastAsia="Arial"/>
          <w:lang w:val="en-CA"/>
        </w:rPr>
        <w:t>McMaster</w:t>
      </w:r>
      <w:r w:rsidRPr="0CBF3A1F">
        <w:rPr>
          <w:rFonts w:eastAsia="Arial"/>
          <w:lang w:val="en-CA"/>
        </w:rPr>
        <w:t xml:space="preserve"> for </w:t>
      </w:r>
      <w:r w:rsidR="00652857">
        <w:rPr>
          <w:rFonts w:eastAsia="Arial"/>
          <w:lang w:val="en-CA"/>
        </w:rPr>
        <w:t>E</w:t>
      </w:r>
      <w:r w:rsidRPr="0CBF3A1F">
        <w:rPr>
          <w:rFonts w:eastAsia="Arial"/>
          <w:lang w:val="en-CA"/>
        </w:rPr>
        <w:t xml:space="preserve">mployees with </w:t>
      </w:r>
      <w:r w:rsidR="00652857">
        <w:rPr>
          <w:rFonts w:eastAsia="Arial"/>
          <w:lang w:val="en-CA"/>
        </w:rPr>
        <w:t>D</w:t>
      </w:r>
      <w:r w:rsidRPr="0CBF3A1F">
        <w:rPr>
          <w:rFonts w:eastAsia="Arial"/>
          <w:lang w:val="en-CA"/>
        </w:rPr>
        <w:t>isabilities</w:t>
      </w:r>
      <w:bookmarkEnd w:id="32"/>
      <w:r w:rsidRPr="0CBF3A1F">
        <w:rPr>
          <w:rFonts w:eastAsia="Arial"/>
          <w:lang w:val="en-CA"/>
        </w:rPr>
        <w:t xml:space="preserve"> </w:t>
      </w:r>
    </w:p>
    <w:p w14:paraId="35B3C629" w14:textId="77777777" w:rsidR="00D876F7" w:rsidRPr="00067A95" w:rsidRDefault="00D876F7" w:rsidP="00D876F7">
      <w:pPr>
        <w:rPr>
          <w:rFonts w:cs="Arial"/>
        </w:rPr>
      </w:pPr>
      <w:r w:rsidRPr="00703B85">
        <w:rPr>
          <w:rFonts w:cs="Arial"/>
        </w:rPr>
        <w:t xml:space="preserve">McMaster University is committed to </w:t>
      </w:r>
      <w:r>
        <w:rPr>
          <w:rFonts w:cs="Arial"/>
        </w:rPr>
        <w:t>removing</w:t>
      </w:r>
      <w:r w:rsidRPr="00703B85">
        <w:rPr>
          <w:rFonts w:cs="Arial"/>
        </w:rPr>
        <w:t xml:space="preserve"> </w:t>
      </w:r>
      <w:r>
        <w:rPr>
          <w:rFonts w:cs="Arial"/>
        </w:rPr>
        <w:t>barriers to employment</w:t>
      </w:r>
      <w:r w:rsidRPr="00703B85">
        <w:rPr>
          <w:rFonts w:cs="Arial"/>
        </w:rPr>
        <w:t xml:space="preserve"> for </w:t>
      </w:r>
      <w:r>
        <w:rPr>
          <w:rFonts w:cs="Arial"/>
        </w:rPr>
        <w:t xml:space="preserve">persons </w:t>
      </w:r>
      <w:r w:rsidRPr="00703B85">
        <w:rPr>
          <w:rFonts w:cs="Arial"/>
        </w:rPr>
        <w:t xml:space="preserve">with </w:t>
      </w:r>
      <w:r w:rsidRPr="00067A95">
        <w:rPr>
          <w:rFonts w:cs="Arial"/>
        </w:rPr>
        <w:t>disabilities and promoting inclusive workplaces. Human Resources Services in collaboration with the McMaster Accessibility Council and the Equity and Inclusion Office led the following programs and initiatives to advance employment equity for employees with disabilities:</w:t>
      </w:r>
    </w:p>
    <w:p w14:paraId="4CC5F5E0" w14:textId="77777777" w:rsidR="00D876F7" w:rsidRPr="00067A95" w:rsidRDefault="00D876F7" w:rsidP="006C37EC">
      <w:pPr>
        <w:pStyle w:val="ListParagraph"/>
        <w:numPr>
          <w:ilvl w:val="0"/>
          <w:numId w:val="19"/>
        </w:numPr>
        <w:rPr>
          <w:rFonts w:cs="Arial"/>
        </w:rPr>
      </w:pPr>
      <w:r w:rsidRPr="00067A95">
        <w:rPr>
          <w:rFonts w:cs="Arial"/>
        </w:rPr>
        <w:t xml:space="preserve">Increased awareness of accessibility through focused conversations with staff and faculty on how to integrate accessibility into our </w:t>
      </w:r>
      <w:proofErr w:type="gramStart"/>
      <w:r w:rsidRPr="00067A95">
        <w:rPr>
          <w:rFonts w:cs="Arial"/>
        </w:rPr>
        <w:t>day to day</w:t>
      </w:r>
      <w:proofErr w:type="gramEnd"/>
      <w:r w:rsidRPr="00067A95">
        <w:rPr>
          <w:rFonts w:cs="Arial"/>
        </w:rPr>
        <w:t xml:space="preserve"> work responsibilities</w:t>
      </w:r>
    </w:p>
    <w:p w14:paraId="61766A30" w14:textId="54EF410D" w:rsidR="00D876F7" w:rsidRPr="00067A95" w:rsidRDefault="00652857" w:rsidP="006C37EC">
      <w:pPr>
        <w:pStyle w:val="ListParagraph"/>
        <w:numPr>
          <w:ilvl w:val="0"/>
          <w:numId w:val="19"/>
        </w:numPr>
        <w:rPr>
          <w:rFonts w:cs="Arial"/>
        </w:rPr>
      </w:pPr>
      <w:r w:rsidRPr="00067A95">
        <w:rPr>
          <w:rFonts w:cs="Arial"/>
        </w:rPr>
        <w:t>Co-d</w:t>
      </w:r>
      <w:r w:rsidR="00D876F7" w:rsidRPr="00067A95">
        <w:rPr>
          <w:rFonts w:cs="Arial"/>
        </w:rPr>
        <w:t xml:space="preserve">eveloped </w:t>
      </w:r>
      <w:r w:rsidR="00D876F7" w:rsidRPr="00067A95">
        <w:rPr>
          <w:rFonts w:cs="Arial"/>
          <w:i/>
        </w:rPr>
        <w:t>Equitable and Accessible Workplace Accommodation Training</w:t>
      </w:r>
      <w:r w:rsidR="00D876F7" w:rsidRPr="00067A95">
        <w:rPr>
          <w:rFonts w:cs="Arial"/>
        </w:rPr>
        <w:t xml:space="preserve"> </w:t>
      </w:r>
      <w:r w:rsidRPr="00067A95">
        <w:rPr>
          <w:rFonts w:cs="Arial"/>
        </w:rPr>
        <w:t>with the AccessMac Program, Equity and Inclusion Office,</w:t>
      </w:r>
      <w:r w:rsidR="00967BFF" w:rsidRPr="00067A95">
        <w:rPr>
          <w:rFonts w:cs="Arial"/>
        </w:rPr>
        <w:t xml:space="preserve"> and in consultation with McMaster’s </w:t>
      </w:r>
      <w:hyperlink r:id="rId30" w:anchor="tab-content-communities-groups" w:history="1">
        <w:r w:rsidR="00967BFF" w:rsidRPr="00067A95">
          <w:rPr>
            <w:rStyle w:val="Hyperlink"/>
            <w:rFonts w:cs="Arial"/>
            <w:color w:val="000000" w:themeColor="text1"/>
          </w:rPr>
          <w:t>Employee Accessibility Network</w:t>
        </w:r>
      </w:hyperlink>
      <w:r w:rsidR="00967BFF" w:rsidRPr="00067A95">
        <w:rPr>
          <w:rFonts w:cs="Arial"/>
        </w:rPr>
        <w:t>,</w:t>
      </w:r>
      <w:r w:rsidRPr="00067A95">
        <w:rPr>
          <w:rFonts w:cs="Arial"/>
        </w:rPr>
        <w:t xml:space="preserve"> </w:t>
      </w:r>
      <w:r w:rsidR="00D876F7" w:rsidRPr="00067A95">
        <w:rPr>
          <w:rFonts w:cs="Arial"/>
        </w:rPr>
        <w:t>for staff and faculty, as part of the ‘</w:t>
      </w:r>
      <w:r w:rsidR="00D876F7" w:rsidRPr="00067A95">
        <w:rPr>
          <w:rFonts w:cs="Arial"/>
          <w:i/>
        </w:rPr>
        <w:t>Advancing Employment Equity and Inclusive Excellence Workshop Series’</w:t>
      </w:r>
    </w:p>
    <w:p w14:paraId="16D4AF26" w14:textId="2AC6790A" w:rsidR="00D876F7" w:rsidRPr="00067A95" w:rsidRDefault="00D876F7" w:rsidP="006C37EC">
      <w:pPr>
        <w:pStyle w:val="ListParagraph"/>
        <w:numPr>
          <w:ilvl w:val="0"/>
          <w:numId w:val="19"/>
        </w:numPr>
        <w:rPr>
          <w:rFonts w:cs="Arial"/>
        </w:rPr>
      </w:pPr>
      <w:r w:rsidRPr="00067A95">
        <w:rPr>
          <w:rFonts w:cs="Arial"/>
        </w:rPr>
        <w:t xml:space="preserve">Continue to develop </w:t>
      </w:r>
      <w:r w:rsidRPr="00067A95">
        <w:rPr>
          <w:rFonts w:cs="Arial"/>
          <w:i/>
        </w:rPr>
        <w:t>Individual Accommodation Plans</w:t>
      </w:r>
      <w:r w:rsidRPr="00067A95">
        <w:rPr>
          <w:rFonts w:cs="Arial"/>
        </w:rPr>
        <w:t xml:space="preserve"> for employees requiring accommodation</w:t>
      </w:r>
      <w:r w:rsidR="00142930" w:rsidRPr="00067A95">
        <w:rPr>
          <w:rFonts w:cs="Arial"/>
        </w:rPr>
        <w:t xml:space="preserve">, as well as </w:t>
      </w:r>
      <w:r w:rsidR="00142930" w:rsidRPr="00067A95">
        <w:rPr>
          <w:rFonts w:cs="Arial"/>
          <w:i/>
          <w:iCs/>
        </w:rPr>
        <w:t>Individual Evacuation Plans</w:t>
      </w:r>
      <w:r w:rsidRPr="00067A95">
        <w:rPr>
          <w:rFonts w:cs="Arial"/>
        </w:rPr>
        <w:t xml:space="preserve"> </w:t>
      </w:r>
      <w:r w:rsidR="00142930" w:rsidRPr="00067A95">
        <w:rPr>
          <w:rFonts w:cs="Arial"/>
        </w:rPr>
        <w:t>for employees who may experience mobility limitations in exiting a building during an emergency</w:t>
      </w:r>
    </w:p>
    <w:p w14:paraId="784FF402" w14:textId="77777777" w:rsidR="00D876F7" w:rsidRPr="00067A95" w:rsidRDefault="00D876F7" w:rsidP="006C37EC">
      <w:pPr>
        <w:pStyle w:val="ListParagraph"/>
        <w:numPr>
          <w:ilvl w:val="0"/>
          <w:numId w:val="19"/>
        </w:numPr>
        <w:rPr>
          <w:rFonts w:cs="Arial"/>
        </w:rPr>
      </w:pPr>
      <w:r w:rsidRPr="00067A95">
        <w:rPr>
          <w:rFonts w:cs="Arial"/>
        </w:rPr>
        <w:t>Continue to support and manage return to work and redeployment processes available for employees</w:t>
      </w:r>
    </w:p>
    <w:p w14:paraId="2E50DB33" w14:textId="1CD27D71" w:rsidR="00D876F7" w:rsidRPr="00067A95" w:rsidRDefault="00D876F7" w:rsidP="006C37EC">
      <w:pPr>
        <w:pStyle w:val="ListParagraph"/>
        <w:numPr>
          <w:ilvl w:val="0"/>
          <w:numId w:val="19"/>
        </w:numPr>
        <w:rPr>
          <w:rFonts w:cs="Arial"/>
        </w:rPr>
      </w:pPr>
      <w:r w:rsidRPr="00067A95">
        <w:rPr>
          <w:rFonts w:cs="Arial"/>
        </w:rPr>
        <w:t>Collaborated with the Learning Technologies Consultant (Faculty of Social Sciences) to provide training for staff and faculty on ‘</w:t>
      </w:r>
      <w:hyperlink r:id="rId31" w:history="1">
        <w:r w:rsidRPr="00067A95">
          <w:rPr>
            <w:rStyle w:val="Hyperlink"/>
            <w:rFonts w:cs="Arial"/>
            <w:i/>
            <w:color w:val="000000" w:themeColor="text1"/>
          </w:rPr>
          <w:t>Building Accessible Presentations</w:t>
        </w:r>
      </w:hyperlink>
      <w:r w:rsidRPr="00067A95">
        <w:rPr>
          <w:rFonts w:cs="Arial"/>
        </w:rPr>
        <w:t>’ and ‘</w:t>
      </w:r>
      <w:hyperlink r:id="rId32" w:history="1">
        <w:r w:rsidR="00652857" w:rsidRPr="00067A95">
          <w:rPr>
            <w:rStyle w:val="Hyperlink"/>
            <w:rFonts w:cs="Arial"/>
            <w:i/>
            <w:color w:val="000000" w:themeColor="text1"/>
          </w:rPr>
          <w:t>Building Accessible Media: Accessible</w:t>
        </w:r>
        <w:r w:rsidRPr="00067A95">
          <w:rPr>
            <w:rStyle w:val="Hyperlink"/>
            <w:rFonts w:cs="Arial"/>
            <w:i/>
            <w:color w:val="000000" w:themeColor="text1"/>
          </w:rPr>
          <w:t xml:space="preserve"> Word Documents</w:t>
        </w:r>
      </w:hyperlink>
      <w:r w:rsidRPr="00067A95">
        <w:rPr>
          <w:rFonts w:cs="Arial"/>
        </w:rPr>
        <w:t>’</w:t>
      </w:r>
    </w:p>
    <w:p w14:paraId="6EF611B6" w14:textId="77777777" w:rsidR="00D876F7" w:rsidRPr="00067A95" w:rsidRDefault="00D876F7" w:rsidP="006C37EC">
      <w:pPr>
        <w:pStyle w:val="ListParagraph"/>
        <w:numPr>
          <w:ilvl w:val="0"/>
          <w:numId w:val="19"/>
        </w:numPr>
        <w:rPr>
          <w:rFonts w:cs="Arial"/>
        </w:rPr>
      </w:pPr>
      <w:r w:rsidRPr="00067A95">
        <w:rPr>
          <w:rFonts w:cs="Arial"/>
        </w:rPr>
        <w:t>Provide ongoing recruitment support to Student Accessibility Services and other department and faculties</w:t>
      </w:r>
    </w:p>
    <w:p w14:paraId="71125951" w14:textId="4229A745" w:rsidR="00D876F7" w:rsidRPr="00067A95" w:rsidRDefault="00D876F7" w:rsidP="006C37EC">
      <w:pPr>
        <w:pStyle w:val="ListParagraph"/>
        <w:numPr>
          <w:ilvl w:val="0"/>
          <w:numId w:val="19"/>
        </w:numPr>
        <w:rPr>
          <w:rFonts w:cs="Arial"/>
        </w:rPr>
      </w:pPr>
      <w:r w:rsidRPr="00067A95">
        <w:rPr>
          <w:rFonts w:cs="Arial"/>
        </w:rPr>
        <w:t>Ongoing support to</w:t>
      </w:r>
      <w:r w:rsidR="00967BFF" w:rsidRPr="00067A95">
        <w:rPr>
          <w:rFonts w:cs="Arial"/>
        </w:rPr>
        <w:t xml:space="preserve"> </w:t>
      </w:r>
      <w:hyperlink r:id="rId33" w:anchor="tab-content-communities-groups" w:history="1">
        <w:r w:rsidR="00967BFF" w:rsidRPr="00067A95">
          <w:rPr>
            <w:rStyle w:val="Hyperlink"/>
            <w:rFonts w:cs="Arial"/>
            <w:color w:val="000000" w:themeColor="text1"/>
          </w:rPr>
          <w:t>Employee Accessibility Network</w:t>
        </w:r>
      </w:hyperlink>
      <w:r w:rsidR="00967BFF" w:rsidRPr="00067A95">
        <w:rPr>
          <w:rFonts w:cs="Arial"/>
        </w:rPr>
        <w:t xml:space="preserve"> </w:t>
      </w:r>
    </w:p>
    <w:p w14:paraId="7206227A" w14:textId="309581C4" w:rsidR="00C0286C" w:rsidRPr="00067A95" w:rsidRDefault="707D44AB" w:rsidP="707D44AB">
      <w:pPr>
        <w:rPr>
          <w:i/>
          <w:iCs/>
        </w:rPr>
      </w:pPr>
      <w:r w:rsidRPr="00067A95">
        <w:rPr>
          <w:i/>
          <w:iCs/>
        </w:rPr>
        <w:t>Contributors: Human Resources Services, Employment Equity Program, Organizational Development Unit</w:t>
      </w:r>
    </w:p>
    <w:p w14:paraId="2D101FB1" w14:textId="77777777" w:rsidR="00C0286C" w:rsidRDefault="00C0286C" w:rsidP="00C0286C">
      <w:pPr>
        <w:pStyle w:val="Heading2"/>
      </w:pPr>
      <w:bookmarkStart w:id="33" w:name="_Toc26434509"/>
      <w:r w:rsidRPr="21179A1A">
        <w:t>The Employee Accessibility Network</w:t>
      </w:r>
      <w:bookmarkEnd w:id="33"/>
    </w:p>
    <w:p w14:paraId="5E9C8A0A" w14:textId="64FE3758" w:rsidR="00C0286C" w:rsidRPr="00C0286C" w:rsidRDefault="00C0286C" w:rsidP="00C0286C">
      <w:pPr>
        <w:spacing w:line="276" w:lineRule="auto"/>
        <w:rPr>
          <w:rFonts w:cs="Arial"/>
        </w:rPr>
      </w:pPr>
      <w:r w:rsidRPr="00C0286C">
        <w:rPr>
          <w:rFonts w:cs="Arial"/>
        </w:rPr>
        <w:t>The Employee Accessibility Network for employees with disabilities is now in its second year of meeting, where disabled employees</w:t>
      </w:r>
      <w:r>
        <w:rPr>
          <w:rFonts w:cs="Arial"/>
        </w:rPr>
        <w:t xml:space="preserve"> / employees with disabilities</w:t>
      </w:r>
      <w:r w:rsidRPr="00C0286C">
        <w:rPr>
          <w:rFonts w:cs="Arial"/>
        </w:rPr>
        <w:t xml:space="preserve"> at the University are invited to connect, </w:t>
      </w:r>
      <w:proofErr w:type="gramStart"/>
      <w:r w:rsidRPr="00C0286C">
        <w:rPr>
          <w:rFonts w:cs="Arial"/>
        </w:rPr>
        <w:t>network</w:t>
      </w:r>
      <w:proofErr w:type="gramEnd"/>
      <w:r w:rsidRPr="00C0286C">
        <w:rPr>
          <w:rFonts w:cs="Arial"/>
        </w:rPr>
        <w:t xml:space="preserve"> and collaborate, and where the Network acts additionally as a consultative unit to the MAC. This past year, the Network has worked together to consult and provide feedback in several areas, including:</w:t>
      </w:r>
    </w:p>
    <w:p w14:paraId="36687913" w14:textId="77777777" w:rsidR="00C0286C" w:rsidRPr="00C0286C" w:rsidRDefault="00C0286C" w:rsidP="006C37EC">
      <w:pPr>
        <w:pStyle w:val="ListParagraph"/>
        <w:numPr>
          <w:ilvl w:val="0"/>
          <w:numId w:val="33"/>
        </w:numPr>
        <w:spacing w:after="160" w:line="276" w:lineRule="auto"/>
        <w:rPr>
          <w:rFonts w:cs="Arial"/>
        </w:rPr>
      </w:pPr>
      <w:r w:rsidRPr="00C0286C">
        <w:rPr>
          <w:rFonts w:cs="Arial"/>
        </w:rPr>
        <w:t>The Employee Accessibility Network’s Terms of Reference and promotional material</w:t>
      </w:r>
    </w:p>
    <w:p w14:paraId="60F9A6C4" w14:textId="77777777" w:rsidR="00C0286C" w:rsidRPr="00C0286C" w:rsidRDefault="00C0286C" w:rsidP="006C37EC">
      <w:pPr>
        <w:pStyle w:val="ListParagraph"/>
        <w:numPr>
          <w:ilvl w:val="0"/>
          <w:numId w:val="33"/>
        </w:numPr>
        <w:spacing w:after="160" w:line="276" w:lineRule="auto"/>
        <w:rPr>
          <w:rFonts w:cs="Arial"/>
        </w:rPr>
      </w:pPr>
      <w:r w:rsidRPr="00C0286C">
        <w:rPr>
          <w:rFonts w:cs="Arial"/>
        </w:rPr>
        <w:t>The McMaster Accessibility Policy</w:t>
      </w:r>
    </w:p>
    <w:p w14:paraId="647F9760" w14:textId="77777777" w:rsidR="00C0286C" w:rsidRPr="00C0286C" w:rsidRDefault="00C0286C" w:rsidP="006C37EC">
      <w:pPr>
        <w:pStyle w:val="ListParagraph"/>
        <w:numPr>
          <w:ilvl w:val="0"/>
          <w:numId w:val="33"/>
        </w:numPr>
        <w:spacing w:after="160" w:line="276" w:lineRule="auto"/>
        <w:rPr>
          <w:rFonts w:cs="Arial"/>
        </w:rPr>
      </w:pPr>
      <w:r w:rsidRPr="00C0286C">
        <w:rPr>
          <w:rFonts w:cs="Arial"/>
        </w:rPr>
        <w:t>The McMaster Tobacco and Smoke Free Policy</w:t>
      </w:r>
    </w:p>
    <w:p w14:paraId="0DDF267A" w14:textId="77777777" w:rsidR="00C0286C" w:rsidRPr="00C0286C" w:rsidRDefault="00C0286C" w:rsidP="006C37EC">
      <w:pPr>
        <w:pStyle w:val="ListParagraph"/>
        <w:numPr>
          <w:ilvl w:val="0"/>
          <w:numId w:val="33"/>
        </w:numPr>
        <w:spacing w:after="160" w:line="276" w:lineRule="auto"/>
        <w:rPr>
          <w:rFonts w:cs="Arial"/>
        </w:rPr>
      </w:pPr>
      <w:r w:rsidRPr="00C0286C">
        <w:rPr>
          <w:rFonts w:cs="Arial"/>
        </w:rPr>
        <w:lastRenderedPageBreak/>
        <w:t xml:space="preserve">Tuition rates for graduate students with disabilities in </w:t>
      </w:r>
      <w:proofErr w:type="gramStart"/>
      <w:r w:rsidRPr="00C0286C">
        <w:rPr>
          <w:rFonts w:cs="Arial"/>
        </w:rPr>
        <w:t>Masters</w:t>
      </w:r>
      <w:proofErr w:type="gramEnd"/>
      <w:r w:rsidRPr="00C0286C">
        <w:rPr>
          <w:rFonts w:cs="Arial"/>
        </w:rPr>
        <w:t xml:space="preserve"> studies</w:t>
      </w:r>
    </w:p>
    <w:p w14:paraId="44D3DFAD" w14:textId="77777777" w:rsidR="00C0286C" w:rsidRPr="00C0286C" w:rsidRDefault="00C0286C" w:rsidP="006C37EC">
      <w:pPr>
        <w:pStyle w:val="ListParagraph"/>
        <w:numPr>
          <w:ilvl w:val="0"/>
          <w:numId w:val="33"/>
        </w:numPr>
        <w:spacing w:after="160" w:line="276" w:lineRule="auto"/>
        <w:rPr>
          <w:rFonts w:cs="Arial"/>
        </w:rPr>
      </w:pPr>
      <w:r w:rsidRPr="00C0286C">
        <w:rPr>
          <w:rFonts w:cs="Arial"/>
        </w:rPr>
        <w:t>Parking and parking lots on the main campus and satellite campuses</w:t>
      </w:r>
    </w:p>
    <w:p w14:paraId="0F38C305" w14:textId="77777777" w:rsidR="00C0286C" w:rsidRPr="00C0286C" w:rsidRDefault="00C0286C" w:rsidP="006C37EC">
      <w:pPr>
        <w:pStyle w:val="ListParagraph"/>
        <w:numPr>
          <w:ilvl w:val="0"/>
          <w:numId w:val="33"/>
        </w:numPr>
        <w:spacing w:after="160" w:line="276" w:lineRule="auto"/>
        <w:rPr>
          <w:rFonts w:cs="Arial"/>
        </w:rPr>
      </w:pPr>
      <w:r w:rsidRPr="00C0286C">
        <w:rPr>
          <w:rFonts w:cs="Arial"/>
        </w:rPr>
        <w:t>The development of Accessible and Equitable Workplace Accommodations training for the entire McMaster community</w:t>
      </w:r>
    </w:p>
    <w:p w14:paraId="0F9E621F" w14:textId="77777777" w:rsidR="00C0286C" w:rsidRPr="00C0286C" w:rsidRDefault="00C0286C" w:rsidP="006C37EC">
      <w:pPr>
        <w:pStyle w:val="ListParagraph"/>
        <w:numPr>
          <w:ilvl w:val="0"/>
          <w:numId w:val="33"/>
        </w:numPr>
        <w:spacing w:after="160" w:line="276" w:lineRule="auto"/>
        <w:rPr>
          <w:rFonts w:cs="Arial"/>
        </w:rPr>
      </w:pPr>
      <w:r w:rsidRPr="00C0286C">
        <w:rPr>
          <w:rFonts w:cs="Arial"/>
        </w:rPr>
        <w:t xml:space="preserve">The (emerging) McMaster Accessibility Award </w:t>
      </w:r>
    </w:p>
    <w:p w14:paraId="4A2707CB" w14:textId="36C29E61" w:rsidR="00C0286C" w:rsidRPr="00C0286C" w:rsidRDefault="00C0286C" w:rsidP="006C37EC">
      <w:pPr>
        <w:pStyle w:val="ListParagraph"/>
        <w:numPr>
          <w:ilvl w:val="0"/>
          <w:numId w:val="33"/>
        </w:numPr>
        <w:spacing w:after="160" w:line="276" w:lineRule="auto"/>
        <w:rPr>
          <w:rFonts w:cs="Arial"/>
        </w:rPr>
      </w:pPr>
      <w:r w:rsidRPr="00C0286C">
        <w:rPr>
          <w:rFonts w:cs="Arial"/>
        </w:rPr>
        <w:t>The Post-</w:t>
      </w:r>
      <w:r w:rsidR="00791795">
        <w:rPr>
          <w:rFonts w:cs="Arial"/>
        </w:rPr>
        <w:t>S</w:t>
      </w:r>
      <w:r w:rsidRPr="00C0286C">
        <w:rPr>
          <w:rFonts w:cs="Arial"/>
        </w:rPr>
        <w:t xml:space="preserve">econdary </w:t>
      </w:r>
      <w:r w:rsidR="00791795">
        <w:rPr>
          <w:rFonts w:cs="Arial"/>
        </w:rPr>
        <w:t xml:space="preserve">AODA </w:t>
      </w:r>
      <w:r w:rsidRPr="00C0286C">
        <w:rPr>
          <w:rFonts w:cs="Arial"/>
        </w:rPr>
        <w:t>Education Standards Development Committee Mandate and Overview (provincial committee)</w:t>
      </w:r>
    </w:p>
    <w:p w14:paraId="5662C9FE" w14:textId="77777777" w:rsidR="00C0286C" w:rsidRPr="00C0286C" w:rsidRDefault="00C0286C" w:rsidP="00C0286C">
      <w:pPr>
        <w:spacing w:line="276" w:lineRule="auto"/>
        <w:rPr>
          <w:rFonts w:cs="Arial"/>
        </w:rPr>
      </w:pPr>
      <w:r w:rsidRPr="00C0286C">
        <w:rPr>
          <w:rFonts w:cs="Arial"/>
        </w:rPr>
        <w:t>The Network has additionally hosted several educational opportunities and discussions for employees with disabilities, including:</w:t>
      </w:r>
    </w:p>
    <w:p w14:paraId="26EBE78C" w14:textId="77777777" w:rsidR="00C0286C" w:rsidRPr="00C0286C" w:rsidRDefault="00C0286C" w:rsidP="006C37EC">
      <w:pPr>
        <w:pStyle w:val="ListParagraph"/>
        <w:numPr>
          <w:ilvl w:val="0"/>
          <w:numId w:val="32"/>
        </w:numPr>
        <w:spacing w:after="160" w:line="276" w:lineRule="auto"/>
        <w:rPr>
          <w:rFonts w:cs="Arial"/>
        </w:rPr>
      </w:pPr>
      <w:r w:rsidRPr="00C0286C">
        <w:rPr>
          <w:rFonts w:cs="Arial"/>
        </w:rPr>
        <w:t>PATH Employment Services</w:t>
      </w:r>
    </w:p>
    <w:p w14:paraId="431EAA45" w14:textId="77777777" w:rsidR="00C0286C" w:rsidRPr="00C0286C" w:rsidRDefault="00C0286C" w:rsidP="006C37EC">
      <w:pPr>
        <w:pStyle w:val="ListParagraph"/>
        <w:numPr>
          <w:ilvl w:val="0"/>
          <w:numId w:val="32"/>
        </w:numPr>
        <w:spacing w:after="160" w:line="276" w:lineRule="auto"/>
        <w:rPr>
          <w:rFonts w:cs="Arial"/>
        </w:rPr>
      </w:pPr>
      <w:r w:rsidRPr="00C0286C">
        <w:rPr>
          <w:rFonts w:cs="Arial"/>
        </w:rPr>
        <w:t xml:space="preserve">Employee Health Services workshop on workplace accommodations processes </w:t>
      </w:r>
    </w:p>
    <w:p w14:paraId="0A76ECB1" w14:textId="77777777" w:rsidR="00C0286C" w:rsidRPr="00C0286C" w:rsidRDefault="00C0286C" w:rsidP="006C37EC">
      <w:pPr>
        <w:pStyle w:val="ListParagraph"/>
        <w:numPr>
          <w:ilvl w:val="0"/>
          <w:numId w:val="32"/>
        </w:numPr>
        <w:spacing w:after="160" w:line="276" w:lineRule="auto"/>
        <w:rPr>
          <w:rFonts w:cs="Arial"/>
        </w:rPr>
      </w:pPr>
      <w:r w:rsidRPr="00C0286C">
        <w:rPr>
          <w:rFonts w:cs="Arial"/>
        </w:rPr>
        <w:t>Career Advancement and Recruitment for employees with disabilities</w:t>
      </w:r>
    </w:p>
    <w:p w14:paraId="0F62EAB1" w14:textId="77777777" w:rsidR="00C0286C" w:rsidRPr="00C0286C" w:rsidRDefault="00C0286C" w:rsidP="006C37EC">
      <w:pPr>
        <w:pStyle w:val="ListParagraph"/>
        <w:numPr>
          <w:ilvl w:val="0"/>
          <w:numId w:val="32"/>
        </w:numPr>
        <w:spacing w:after="160" w:line="276" w:lineRule="auto"/>
        <w:rPr>
          <w:rFonts w:cs="Arial"/>
        </w:rPr>
      </w:pPr>
      <w:r w:rsidRPr="00C0286C">
        <w:rPr>
          <w:rFonts w:cs="Arial"/>
        </w:rPr>
        <w:t xml:space="preserve">The emerging Equity, </w:t>
      </w:r>
      <w:proofErr w:type="gramStart"/>
      <w:r w:rsidRPr="00C0286C">
        <w:rPr>
          <w:rFonts w:cs="Arial"/>
        </w:rPr>
        <w:t>Diversity</w:t>
      </w:r>
      <w:proofErr w:type="gramEnd"/>
      <w:r w:rsidRPr="00C0286C">
        <w:rPr>
          <w:rFonts w:cs="Arial"/>
        </w:rPr>
        <w:t xml:space="preserve"> and Inclusion strategic framework for the University</w:t>
      </w:r>
    </w:p>
    <w:p w14:paraId="180258AA" w14:textId="5EF64EC3" w:rsidR="00C0286C" w:rsidRPr="00067A95" w:rsidRDefault="00C0286C" w:rsidP="00423AD4">
      <w:pPr>
        <w:spacing w:line="276" w:lineRule="auto"/>
        <w:rPr>
          <w:rFonts w:cs="Arial"/>
        </w:rPr>
      </w:pPr>
      <w:r w:rsidRPr="00067A95">
        <w:rPr>
          <w:rFonts w:cs="Arial"/>
        </w:rPr>
        <w:t xml:space="preserve">Moving forward, some of the Network’s goals include outreach and (flexible) recruitment of employees with disabilities, as well as continue to find ways in which the Network can remain a safe and inviting space for those who self-identify. To join the Network, please contact (confidentially) </w:t>
      </w:r>
      <w:hyperlink r:id="rId34" w:history="1">
        <w:r w:rsidR="00423AD4" w:rsidRPr="00067A95">
          <w:rPr>
            <w:rStyle w:val="Hyperlink"/>
            <w:rFonts w:cs="Arial"/>
            <w:color w:val="000000" w:themeColor="text1"/>
          </w:rPr>
          <w:t>access@mcmaster.ca</w:t>
        </w:r>
      </w:hyperlink>
      <w:r w:rsidR="00423AD4" w:rsidRPr="00067A95">
        <w:rPr>
          <w:rFonts w:cs="Arial"/>
        </w:rPr>
        <w:t>.</w:t>
      </w:r>
    </w:p>
    <w:p w14:paraId="169DBF4E" w14:textId="60BB99A6" w:rsidR="008C276C" w:rsidRPr="00686684" w:rsidRDefault="0CBF3A1F" w:rsidP="00686684">
      <w:pPr>
        <w:pStyle w:val="Heading2"/>
        <w:rPr>
          <w:lang w:val="en-CA"/>
        </w:rPr>
      </w:pPr>
      <w:bookmarkStart w:id="34" w:name="_Toc26434510"/>
      <w:r w:rsidRPr="0CBF3A1F">
        <w:rPr>
          <w:rFonts w:eastAsia="Arial"/>
          <w:lang w:val="en-CA"/>
        </w:rPr>
        <w:t>Career Access Professional Services (CAPS)</w:t>
      </w:r>
      <w:bookmarkEnd w:id="34"/>
      <w:r w:rsidRPr="0CBF3A1F">
        <w:rPr>
          <w:rFonts w:eastAsia="Arial"/>
          <w:lang w:val="en-CA"/>
        </w:rPr>
        <w:t xml:space="preserve"> </w:t>
      </w:r>
    </w:p>
    <w:p w14:paraId="327D67BA" w14:textId="236EA6AD" w:rsidR="00223190" w:rsidRPr="00067A95" w:rsidRDefault="00210CC1" w:rsidP="00223190">
      <w:pPr>
        <w:rPr>
          <w:rFonts w:cs="Arial"/>
        </w:rPr>
      </w:pPr>
      <w:hyperlink r:id="rId35" w:history="1">
        <w:r w:rsidR="000F7EF5" w:rsidRPr="00067A95">
          <w:rPr>
            <w:rStyle w:val="Hyperlink"/>
            <w:rFonts w:cs="Arial"/>
            <w:color w:val="000000" w:themeColor="text1"/>
          </w:rPr>
          <w:t>Career Access Professional Services (CAPS)</w:t>
        </w:r>
      </w:hyperlink>
      <w:r w:rsidR="000F7EF5" w:rsidRPr="00067A95">
        <w:rPr>
          <w:rFonts w:cs="Arial"/>
        </w:rPr>
        <w:t xml:space="preserve"> are for students and alumni who identify as a member of an equity-seeking group or have barriers to employment.</w:t>
      </w:r>
      <w:r w:rsidR="00223190" w:rsidRPr="00067A95">
        <w:rPr>
          <w:rFonts w:cs="Arial"/>
        </w:rPr>
        <w:t xml:space="preserve"> The CAPS program was developed by the Student Success Centre (SSC) in consultation with Student Accessibility Services to assist students with disabilities (and other identified student groups) in support of their career and employment readiness needs. </w:t>
      </w:r>
    </w:p>
    <w:p w14:paraId="3028EFC2" w14:textId="77777777" w:rsidR="004569C1" w:rsidRDefault="004569C1" w:rsidP="000F7EF5">
      <w:pPr>
        <w:rPr>
          <w:rFonts w:cs="Arial"/>
        </w:rPr>
      </w:pPr>
    </w:p>
    <w:p w14:paraId="0AE70421" w14:textId="1394B8CB" w:rsidR="004569C1" w:rsidRDefault="000F7EF5" w:rsidP="005E3FB3">
      <w:pPr>
        <w:rPr>
          <w:rFonts w:cs="Arial"/>
        </w:rPr>
      </w:pPr>
      <w:r w:rsidRPr="008529AD">
        <w:rPr>
          <w:rFonts w:cs="Arial"/>
        </w:rPr>
        <w:t>The CAPS team provides individualized support to assist with all aspects of career development including exploration, preparation and the building of skills and confidence. As part</w:t>
      </w:r>
      <w:r>
        <w:rPr>
          <w:rFonts w:cs="Arial"/>
        </w:rPr>
        <w:t xml:space="preserve"> of</w:t>
      </w:r>
      <w:r w:rsidRPr="008529AD">
        <w:rPr>
          <w:rFonts w:cs="Arial"/>
        </w:rPr>
        <w:t xml:space="preserve"> CAPS, we foster employer and partner connections to support students and alumni in gaining access to experience building and career opportunities. These connections occur both on and off-campus and involve a variety of opportunities including mentorship, job shado</w:t>
      </w:r>
      <w:r>
        <w:rPr>
          <w:rFonts w:cs="Arial"/>
        </w:rPr>
        <w:t xml:space="preserve">wing, informational </w:t>
      </w:r>
      <w:proofErr w:type="gramStart"/>
      <w:r>
        <w:rPr>
          <w:rFonts w:cs="Arial"/>
        </w:rPr>
        <w:t>interviews</w:t>
      </w:r>
      <w:proofErr w:type="gramEnd"/>
      <w:r>
        <w:rPr>
          <w:rFonts w:cs="Arial"/>
        </w:rPr>
        <w:t xml:space="preserve"> and employment</w:t>
      </w:r>
      <w:r w:rsidRPr="008529AD">
        <w:rPr>
          <w:rFonts w:cs="Arial"/>
        </w:rPr>
        <w:t>.</w:t>
      </w:r>
    </w:p>
    <w:p w14:paraId="571AF32B" w14:textId="77777777" w:rsidR="004569C1" w:rsidRDefault="004569C1" w:rsidP="004569C1">
      <w:pPr>
        <w:ind w:firstLine="720"/>
        <w:rPr>
          <w:rFonts w:cs="Arial"/>
        </w:rPr>
      </w:pPr>
    </w:p>
    <w:p w14:paraId="644E507C" w14:textId="2B72A28E" w:rsidR="004569C1" w:rsidRDefault="000F7EF5" w:rsidP="005E3FB3">
      <w:pPr>
        <w:rPr>
          <w:rFonts w:cs="Arial"/>
        </w:rPr>
      </w:pPr>
      <w:r w:rsidRPr="008529AD">
        <w:rPr>
          <w:rFonts w:cs="Arial"/>
        </w:rPr>
        <w:t xml:space="preserve">These partnerships have contributed to more than 500 CAPS participants securing opportunities to develop skills, explore careers, access scholarships, and practice self-advocacy </w:t>
      </w:r>
      <w:proofErr w:type="gramStart"/>
      <w:r w:rsidRPr="008529AD">
        <w:rPr>
          <w:rFonts w:cs="Arial"/>
        </w:rPr>
        <w:t>in order to</w:t>
      </w:r>
      <w:proofErr w:type="gramEnd"/>
      <w:r w:rsidRPr="008529AD">
        <w:rPr>
          <w:rFonts w:cs="Arial"/>
        </w:rPr>
        <w:t xml:space="preserve"> ready themselves for workplace transition and success. </w:t>
      </w:r>
    </w:p>
    <w:p w14:paraId="64B502D8" w14:textId="77777777" w:rsidR="0067197D" w:rsidRPr="00947B0C" w:rsidRDefault="0067197D" w:rsidP="0067197D">
      <w:pPr>
        <w:rPr>
          <w:rFonts w:cs="Arial"/>
        </w:rPr>
      </w:pPr>
    </w:p>
    <w:p w14:paraId="46149938" w14:textId="77777777" w:rsidR="00947B0C" w:rsidRPr="005E3FB3" w:rsidRDefault="000F7EF5" w:rsidP="0067197D">
      <w:pPr>
        <w:rPr>
          <w:rFonts w:cs="Arial"/>
          <w:b/>
          <w:bCs/>
        </w:rPr>
      </w:pPr>
      <w:r w:rsidRPr="005E3FB3">
        <w:rPr>
          <w:rFonts w:cs="Arial"/>
          <w:b/>
          <w:bCs/>
        </w:rPr>
        <w:t>Partnerships include, but are not limited to:</w:t>
      </w:r>
      <w:r w:rsidR="00BB40AA" w:rsidRPr="005E3FB3">
        <w:rPr>
          <w:rFonts w:cs="Arial"/>
          <w:b/>
          <w:bCs/>
        </w:rPr>
        <w:t xml:space="preserve"> </w:t>
      </w:r>
    </w:p>
    <w:p w14:paraId="0EAEB2ED" w14:textId="77777777" w:rsidR="0076232B" w:rsidRDefault="5B5E07D8" w:rsidP="006C37EC">
      <w:pPr>
        <w:pStyle w:val="ListParagraph"/>
        <w:numPr>
          <w:ilvl w:val="0"/>
          <w:numId w:val="28"/>
        </w:numPr>
        <w:rPr>
          <w:rFonts w:cs="Arial"/>
        </w:rPr>
      </w:pPr>
      <w:r w:rsidRPr="0076232B">
        <w:rPr>
          <w:rFonts w:cs="Arial"/>
        </w:rPr>
        <w:t xml:space="preserve">Citi Canada, Rainbow’s End Community Development Corporation, </w:t>
      </w:r>
    </w:p>
    <w:p w14:paraId="74222207" w14:textId="77777777" w:rsidR="0076232B" w:rsidRDefault="5B5E07D8" w:rsidP="006C37EC">
      <w:pPr>
        <w:pStyle w:val="ListParagraph"/>
        <w:numPr>
          <w:ilvl w:val="0"/>
          <w:numId w:val="28"/>
        </w:numPr>
        <w:rPr>
          <w:rFonts w:cs="Arial"/>
        </w:rPr>
      </w:pPr>
      <w:r w:rsidRPr="0076232B">
        <w:rPr>
          <w:rFonts w:cs="Arial"/>
        </w:rPr>
        <w:t xml:space="preserve">Loblaws Companies Limited, </w:t>
      </w:r>
    </w:p>
    <w:p w14:paraId="41240AE6" w14:textId="77777777" w:rsidR="0076232B" w:rsidRDefault="5B5E07D8" w:rsidP="006C37EC">
      <w:pPr>
        <w:pStyle w:val="ListParagraph"/>
        <w:numPr>
          <w:ilvl w:val="0"/>
          <w:numId w:val="28"/>
        </w:numPr>
        <w:rPr>
          <w:rFonts w:cs="Arial"/>
        </w:rPr>
      </w:pPr>
      <w:r w:rsidRPr="0076232B">
        <w:rPr>
          <w:rFonts w:cs="Arial"/>
        </w:rPr>
        <w:t xml:space="preserve">RBC, and </w:t>
      </w:r>
    </w:p>
    <w:p w14:paraId="2F10E339" w14:textId="5C804D58" w:rsidR="002C6C3F" w:rsidRPr="0076232B" w:rsidRDefault="5B5E07D8" w:rsidP="006C37EC">
      <w:pPr>
        <w:pStyle w:val="ListParagraph"/>
        <w:numPr>
          <w:ilvl w:val="0"/>
          <w:numId w:val="28"/>
        </w:numPr>
        <w:rPr>
          <w:rFonts w:cs="Arial"/>
        </w:rPr>
      </w:pPr>
      <w:r w:rsidRPr="0076232B">
        <w:rPr>
          <w:rFonts w:cs="Arial"/>
        </w:rPr>
        <w:lastRenderedPageBreak/>
        <w:t>Dolphin Disability Mentoring Day.</w:t>
      </w:r>
    </w:p>
    <w:p w14:paraId="3FDBF927" w14:textId="28495019" w:rsidR="5B5E07D8" w:rsidRDefault="5B5E07D8" w:rsidP="5B5E07D8">
      <w:pPr>
        <w:rPr>
          <w:rFonts w:eastAsia="Times New Roman" w:cs="Arial"/>
          <w:i/>
          <w:iCs/>
        </w:rPr>
      </w:pPr>
      <w:r w:rsidRPr="5B5E07D8">
        <w:rPr>
          <w:rFonts w:eastAsia="Times New Roman" w:cs="Arial"/>
          <w:i/>
          <w:iCs/>
        </w:rPr>
        <w:t xml:space="preserve">Contributors: The Student Success Centre (SSC), Student Accessibility Services (SAS) </w:t>
      </w:r>
    </w:p>
    <w:p w14:paraId="5FB4DD7D" w14:textId="6B9C7A81" w:rsidR="0CBF3A1F" w:rsidRDefault="0CBF3A1F" w:rsidP="00E14116">
      <w:pPr>
        <w:pStyle w:val="Heading2"/>
      </w:pPr>
      <w:bookmarkStart w:id="35" w:name="_Toc26434511"/>
      <w:r w:rsidRPr="0CBF3A1F">
        <w:rPr>
          <w:rFonts w:eastAsia="Arial"/>
        </w:rPr>
        <w:t xml:space="preserve">The Diversity </w:t>
      </w:r>
      <w:r w:rsidR="00E14116" w:rsidRPr="0CBF3A1F">
        <w:rPr>
          <w:rFonts w:eastAsia="Arial"/>
        </w:rPr>
        <w:t>Accommodation</w:t>
      </w:r>
      <w:r w:rsidRPr="0CBF3A1F">
        <w:rPr>
          <w:rFonts w:eastAsia="Arial"/>
        </w:rPr>
        <w:t xml:space="preserve"> and The Diversity and Inclusion Awards</w:t>
      </w:r>
      <w:bookmarkEnd w:id="35"/>
      <w:r w:rsidRPr="0CBF3A1F">
        <w:rPr>
          <w:rFonts w:eastAsia="Arial"/>
        </w:rPr>
        <w:t xml:space="preserve"> </w:t>
      </w:r>
    </w:p>
    <w:p w14:paraId="3194E6C7" w14:textId="79E25A53" w:rsidR="00BA2D06" w:rsidRPr="00BA2D06" w:rsidRDefault="001753C5" w:rsidP="00BA2D06">
      <w:pPr>
        <w:spacing w:after="200"/>
        <w:rPr>
          <w:rFonts w:cs="Arial"/>
        </w:rPr>
      </w:pPr>
      <w:r w:rsidRPr="008529AD">
        <w:rPr>
          <w:rFonts w:cs="Arial"/>
        </w:rPr>
        <w:t xml:space="preserve">The Student Success Centre </w:t>
      </w:r>
      <w:r w:rsidR="004569C1">
        <w:rPr>
          <w:rFonts w:cs="Arial"/>
        </w:rPr>
        <w:t xml:space="preserve">(SSC) </w:t>
      </w:r>
      <w:r w:rsidRPr="008529AD">
        <w:rPr>
          <w:rFonts w:cs="Arial"/>
        </w:rPr>
        <w:t>recognizes the importance of inclusivity, diversity, accessibility, accommodation, and equity when pursuing experiential learning and career development opportunities. The Diversity Accommodation and The Diversity and Inclusion Awards were launched as part of the new Career Access Professional Services. The awards provide funding for skill building and career development for students and alumni who identify as a member of an equity-seeking group or have barriers to employment.</w:t>
      </w:r>
    </w:p>
    <w:p w14:paraId="693A352F" w14:textId="77777777" w:rsidR="00EE1272" w:rsidRDefault="00BA2D06" w:rsidP="00BA2D06">
      <w:pPr>
        <w:spacing w:after="200"/>
        <w:rPr>
          <w:rFonts w:cs="Arial"/>
        </w:rPr>
      </w:pPr>
      <w:r w:rsidRPr="00EE1272">
        <w:rPr>
          <w:rFonts w:cs="Arial"/>
          <w:b/>
          <w:bCs/>
        </w:rPr>
        <w:t>Funding is available to assist with the costs such as</w:t>
      </w:r>
      <w:r>
        <w:rPr>
          <w:rFonts w:cs="Arial"/>
        </w:rPr>
        <w:t xml:space="preserve">: </w:t>
      </w:r>
    </w:p>
    <w:p w14:paraId="0A796922" w14:textId="77777777" w:rsidR="00EE1272" w:rsidRDefault="001753C5" w:rsidP="006C37EC">
      <w:pPr>
        <w:pStyle w:val="ListParagraph"/>
        <w:numPr>
          <w:ilvl w:val="0"/>
          <w:numId w:val="29"/>
        </w:numPr>
        <w:spacing w:after="200"/>
        <w:rPr>
          <w:rFonts w:cs="Arial"/>
        </w:rPr>
      </w:pPr>
      <w:r w:rsidRPr="00EE1272">
        <w:rPr>
          <w:rFonts w:cs="Arial"/>
        </w:rPr>
        <w:t xml:space="preserve">Access Services, </w:t>
      </w:r>
    </w:p>
    <w:p w14:paraId="490AD643" w14:textId="77777777" w:rsidR="00EE1272" w:rsidRDefault="001753C5" w:rsidP="006C37EC">
      <w:pPr>
        <w:pStyle w:val="ListParagraph"/>
        <w:numPr>
          <w:ilvl w:val="0"/>
          <w:numId w:val="29"/>
        </w:numPr>
        <w:spacing w:after="200"/>
        <w:rPr>
          <w:rFonts w:cs="Arial"/>
        </w:rPr>
      </w:pPr>
      <w:r w:rsidRPr="00EE1272">
        <w:rPr>
          <w:rFonts w:cs="Arial"/>
        </w:rPr>
        <w:t xml:space="preserve">Accessibility Equipment, </w:t>
      </w:r>
    </w:p>
    <w:p w14:paraId="5DBC395C" w14:textId="77777777" w:rsidR="00EE1272" w:rsidRDefault="001753C5" w:rsidP="006C37EC">
      <w:pPr>
        <w:pStyle w:val="ListParagraph"/>
        <w:numPr>
          <w:ilvl w:val="0"/>
          <w:numId w:val="29"/>
        </w:numPr>
        <w:spacing w:after="200"/>
        <w:rPr>
          <w:rFonts w:cs="Arial"/>
        </w:rPr>
      </w:pPr>
      <w:r w:rsidRPr="00EE1272">
        <w:rPr>
          <w:rFonts w:cs="Arial"/>
        </w:rPr>
        <w:t xml:space="preserve">Job Coaching, </w:t>
      </w:r>
    </w:p>
    <w:p w14:paraId="02D01A98" w14:textId="77777777" w:rsidR="00EE1272" w:rsidRDefault="001753C5" w:rsidP="006C37EC">
      <w:pPr>
        <w:pStyle w:val="ListParagraph"/>
        <w:numPr>
          <w:ilvl w:val="0"/>
          <w:numId w:val="29"/>
        </w:numPr>
        <w:spacing w:after="200"/>
        <w:rPr>
          <w:rFonts w:cs="Arial"/>
        </w:rPr>
      </w:pPr>
      <w:r w:rsidRPr="00EE1272">
        <w:rPr>
          <w:rFonts w:cs="Arial"/>
        </w:rPr>
        <w:t xml:space="preserve">Settlement Supports, and </w:t>
      </w:r>
    </w:p>
    <w:p w14:paraId="7B6C66F0" w14:textId="77777777" w:rsidR="00EE1272" w:rsidRDefault="001753C5" w:rsidP="006C37EC">
      <w:pPr>
        <w:pStyle w:val="ListParagraph"/>
        <w:numPr>
          <w:ilvl w:val="0"/>
          <w:numId w:val="29"/>
        </w:numPr>
        <w:spacing w:after="200"/>
        <w:rPr>
          <w:rFonts w:cs="Arial"/>
        </w:rPr>
      </w:pPr>
      <w:r w:rsidRPr="00EE1272">
        <w:rPr>
          <w:rFonts w:cs="Arial"/>
        </w:rPr>
        <w:t xml:space="preserve">Wage Subsidy </w:t>
      </w:r>
    </w:p>
    <w:p w14:paraId="7B8058A7" w14:textId="0498F7F0" w:rsidR="001753C5" w:rsidRPr="00EE1272" w:rsidRDefault="001753C5" w:rsidP="00EE1272">
      <w:pPr>
        <w:spacing w:after="200"/>
        <w:rPr>
          <w:rFonts w:cs="Arial"/>
        </w:rPr>
      </w:pPr>
      <w:r w:rsidRPr="00EE1272">
        <w:rPr>
          <w:rFonts w:cs="Arial"/>
        </w:rPr>
        <w:t>towards participation in co-op, internships, volunteering, professional development, for on- and off-campus events and opportunities. </w:t>
      </w:r>
    </w:p>
    <w:p w14:paraId="23A4A6AA" w14:textId="4A909AD0" w:rsidR="001E2619" w:rsidRPr="009317D5" w:rsidRDefault="5B5E07D8" w:rsidP="009317D5">
      <w:pPr>
        <w:spacing w:after="200"/>
        <w:rPr>
          <w:rFonts w:eastAsia="Times New Roman" w:cs="Arial"/>
          <w:i/>
          <w:iCs/>
        </w:rPr>
      </w:pPr>
      <w:r w:rsidRPr="5B5E07D8">
        <w:rPr>
          <w:rFonts w:cs="Arial"/>
        </w:rPr>
        <w:t>Attendance for an out of province co-op, accessible transportation toward a community engagement project, support at employer events resulting in a job offer, and a contract extension due to the wage subsidy</w:t>
      </w:r>
      <w:r w:rsidR="00142930">
        <w:rPr>
          <w:rFonts w:cs="Arial"/>
        </w:rPr>
        <w:t>,</w:t>
      </w:r>
      <w:r w:rsidRPr="5B5E07D8">
        <w:rPr>
          <w:rFonts w:cs="Arial"/>
        </w:rPr>
        <w:t xml:space="preserve"> are just a few of the outcomes </w:t>
      </w:r>
      <w:proofErr w:type="gramStart"/>
      <w:r w:rsidRPr="5B5E07D8">
        <w:rPr>
          <w:rFonts w:cs="Arial"/>
        </w:rPr>
        <w:t>as a result of</w:t>
      </w:r>
      <w:proofErr w:type="gramEnd"/>
      <w:r w:rsidRPr="5B5E07D8">
        <w:rPr>
          <w:rFonts w:cs="Arial"/>
        </w:rPr>
        <w:t xml:space="preserve"> the awards.</w:t>
      </w:r>
      <w:r w:rsidR="00EE1272">
        <w:rPr>
          <w:rFonts w:eastAsia="Times New Roman" w:cs="Arial"/>
          <w:i/>
          <w:iCs/>
        </w:rPr>
        <w:br/>
      </w:r>
      <w:r w:rsidRPr="5B5E07D8">
        <w:rPr>
          <w:rFonts w:eastAsia="Times New Roman" w:cs="Arial"/>
          <w:i/>
          <w:iCs/>
        </w:rPr>
        <w:t xml:space="preserve">Contributors: The Student Success Centre (SSC) </w:t>
      </w:r>
    </w:p>
    <w:p w14:paraId="7E9A9D2C" w14:textId="67274CDE" w:rsidR="001E2619" w:rsidRDefault="000723BD" w:rsidP="009317D5">
      <w:pPr>
        <w:pStyle w:val="Heading2"/>
      </w:pPr>
      <w:bookmarkStart w:id="36" w:name="_Toc26434512"/>
      <w:r>
        <w:t xml:space="preserve">Student Accessibility Services </w:t>
      </w:r>
      <w:r w:rsidR="009317D5">
        <w:t>Hiring a Student Support Specialist</w:t>
      </w:r>
      <w:bookmarkEnd w:id="36"/>
      <w:r w:rsidR="001E2619" w:rsidRPr="00C837B5">
        <w:t xml:space="preserve"> </w:t>
      </w:r>
    </w:p>
    <w:p w14:paraId="65908568" w14:textId="71FA6AB0" w:rsidR="001E2619" w:rsidRPr="00067A95" w:rsidRDefault="00210CC1" w:rsidP="000163C7">
      <w:pPr>
        <w:rPr>
          <w:rFonts w:cs="Arial"/>
        </w:rPr>
      </w:pPr>
      <w:hyperlink r:id="rId36" w:history="1">
        <w:r w:rsidR="5B5E07D8" w:rsidRPr="00067A95">
          <w:rPr>
            <w:rStyle w:val="Hyperlink"/>
            <w:rFonts w:cs="Arial"/>
            <w:color w:val="000000" w:themeColor="text1"/>
          </w:rPr>
          <w:t>Student Accessibility Services (SAS)</w:t>
        </w:r>
      </w:hyperlink>
      <w:r w:rsidR="5B5E07D8" w:rsidRPr="00067A95">
        <w:rPr>
          <w:rFonts w:cs="Arial"/>
        </w:rPr>
        <w:t xml:space="preserve"> created a new staff position “Student Support</w:t>
      </w:r>
      <w:r w:rsidR="000D7E67" w:rsidRPr="00067A95">
        <w:rPr>
          <w:rFonts w:cs="Arial"/>
        </w:rPr>
        <w:t xml:space="preserve"> </w:t>
      </w:r>
      <w:r w:rsidR="5B5E07D8" w:rsidRPr="00067A95">
        <w:rPr>
          <w:rFonts w:cs="Arial"/>
        </w:rPr>
        <w:t xml:space="preserve">Specialist” This position is intended to provide additional support </w:t>
      </w:r>
      <w:r w:rsidR="00A34BE5" w:rsidRPr="00067A95">
        <w:rPr>
          <w:rFonts w:cs="Arial"/>
        </w:rPr>
        <w:t xml:space="preserve">to </w:t>
      </w:r>
      <w:r w:rsidR="5B5E07D8" w:rsidRPr="00067A95">
        <w:rPr>
          <w:rFonts w:cs="Arial"/>
        </w:rPr>
        <w:t xml:space="preserve">students </w:t>
      </w:r>
      <w:r w:rsidR="005B1C58" w:rsidRPr="00067A95">
        <w:rPr>
          <w:rFonts w:cs="Arial"/>
        </w:rPr>
        <w:t xml:space="preserve">who experience </w:t>
      </w:r>
      <w:proofErr w:type="gramStart"/>
      <w:r w:rsidR="5B5E07D8" w:rsidRPr="00067A95">
        <w:rPr>
          <w:rFonts w:cs="Arial"/>
        </w:rPr>
        <w:t>Autism Spectrum</w:t>
      </w:r>
      <w:r w:rsidR="005B1C58" w:rsidRPr="00067A95">
        <w:rPr>
          <w:rFonts w:cs="Arial"/>
        </w:rPr>
        <w:t xml:space="preserve"> Disorder</w:t>
      </w:r>
      <w:proofErr w:type="gramEnd"/>
      <w:r w:rsidR="00A82412" w:rsidRPr="00067A95">
        <w:rPr>
          <w:rFonts w:cs="Arial"/>
        </w:rPr>
        <w:t xml:space="preserve"> / identify as Autistic</w:t>
      </w:r>
      <w:r w:rsidR="5B5E07D8" w:rsidRPr="00067A95">
        <w:rPr>
          <w:rFonts w:cs="Arial"/>
        </w:rPr>
        <w:t>, and other students with similar needs. This staff member works one-to-one with students and closely with the transition program staff working toward the development of new programming in support of students on the spectrum and related needs.</w:t>
      </w:r>
    </w:p>
    <w:p w14:paraId="4DFC8575" w14:textId="2AA1A910" w:rsidR="5B5E07D8" w:rsidRPr="00067A95" w:rsidRDefault="5B5E07D8" w:rsidP="5B5E07D8">
      <w:pPr>
        <w:rPr>
          <w:rFonts w:eastAsia="Times New Roman" w:cs="Arial"/>
          <w:i/>
          <w:iCs/>
        </w:rPr>
      </w:pPr>
      <w:r w:rsidRPr="00067A95">
        <w:rPr>
          <w:rFonts w:eastAsia="Times New Roman" w:cs="Arial"/>
          <w:i/>
          <w:iCs/>
        </w:rPr>
        <w:t>Contributors: Student Accessibility Services (SAS)</w:t>
      </w:r>
    </w:p>
    <w:p w14:paraId="6271536C" w14:textId="77777777" w:rsidR="00DB252B" w:rsidRPr="0026666E" w:rsidRDefault="00DB252B" w:rsidP="00DB252B">
      <w:pPr>
        <w:pStyle w:val="Heading1"/>
      </w:pPr>
      <w:bookmarkStart w:id="37" w:name="_Toc26434513"/>
      <w:r>
        <w:lastRenderedPageBreak/>
        <w:t>Financial Aid</w:t>
      </w:r>
      <w:bookmarkEnd w:id="37"/>
    </w:p>
    <w:p w14:paraId="309A4521" w14:textId="77777777" w:rsidR="00DB252B" w:rsidRDefault="00DB252B" w:rsidP="00DB252B">
      <w:pPr>
        <w:pStyle w:val="Heading2"/>
      </w:pPr>
      <w:bookmarkStart w:id="38" w:name="_Toc26434514"/>
      <w:r>
        <w:rPr>
          <w:rFonts w:eastAsia="Times New Roman"/>
        </w:rPr>
        <w:t>McMaster Disability and Accessibility Scholarship Calendar</w:t>
      </w:r>
      <w:bookmarkEnd w:id="38"/>
    </w:p>
    <w:p w14:paraId="295AD63C" w14:textId="77777777" w:rsidR="00DB252B" w:rsidRPr="00C95094" w:rsidRDefault="00DB252B" w:rsidP="00DB252B">
      <w:pPr>
        <w:rPr>
          <w:rFonts w:eastAsia="Times New Roman"/>
          <w:color w:val="404040" w:themeColor="text1" w:themeTint="BF"/>
          <w:sz w:val="26"/>
          <w:szCs w:val="26"/>
        </w:rPr>
      </w:pPr>
      <w:r w:rsidRPr="000B057D">
        <w:t xml:space="preserve">Student Accessibility Services (SAS) has compiled a list of </w:t>
      </w:r>
      <w:r>
        <w:t>external</w:t>
      </w:r>
      <w:r w:rsidRPr="000B057D">
        <w:t xml:space="preserve"> scholarships available to McMaster students</w:t>
      </w:r>
      <w:r>
        <w:t xml:space="preserve"> with disabilities and accessibility needs</w:t>
      </w:r>
      <w:r w:rsidRPr="000B057D">
        <w:t xml:space="preserve">. We have created new descriptions for these scholarships </w:t>
      </w:r>
      <w:proofErr w:type="gramStart"/>
      <w:r w:rsidRPr="000B057D">
        <w:t>in order to</w:t>
      </w:r>
      <w:proofErr w:type="gramEnd"/>
      <w:r w:rsidRPr="000B057D">
        <w:t xml:space="preserve"> clearly outline eligibility criteria such as program, diagnosis, academic, and financial requirements.</w:t>
      </w:r>
      <w:r w:rsidRPr="00103BEB">
        <w:t xml:space="preserve"> This will allow students to quickly determine which scholarships are applicable to them. </w:t>
      </w:r>
    </w:p>
    <w:p w14:paraId="1CD98E12" w14:textId="77777777" w:rsidR="00DB252B" w:rsidRDefault="00DB252B" w:rsidP="00DB252B"/>
    <w:p w14:paraId="612C0CF2" w14:textId="77777777" w:rsidR="00DB252B" w:rsidRPr="00103BEB" w:rsidRDefault="00DB252B" w:rsidP="00DB252B">
      <w:pPr>
        <w:rPr>
          <w:lang w:val="en-CA"/>
        </w:rPr>
      </w:pPr>
      <w:r w:rsidRPr="00103BEB">
        <w:t>From this information, we have created the Disability &amp; Accessibility Scholarship Calendar. This tool allows students to view information on upcoming scholarships directly through their web browser. Alternatively, students can synchronize this calendar with their personal Google calendar to be reminded of upcoming deadlines. </w:t>
      </w:r>
    </w:p>
    <w:p w14:paraId="71F999E5" w14:textId="77777777" w:rsidR="00DB252B" w:rsidRPr="00103BEB" w:rsidRDefault="00DB252B" w:rsidP="00DB252B">
      <w:pPr>
        <w:rPr>
          <w:lang w:val="en-CA"/>
        </w:rPr>
      </w:pPr>
      <w:r w:rsidRPr="00103BEB">
        <w:t> </w:t>
      </w:r>
    </w:p>
    <w:p w14:paraId="0F91DB4F" w14:textId="77777777" w:rsidR="00DB252B" w:rsidRPr="00103BEB" w:rsidRDefault="00DB252B" w:rsidP="00DB252B">
      <w:pPr>
        <w:rPr>
          <w:lang w:val="en-CA"/>
        </w:rPr>
      </w:pPr>
      <w:r w:rsidRPr="00103BEB">
        <w:t>This information is also available in a Word document format, which sorts scholarships by application deadline. This allows students to access the same information as the Google calendar through a digital or print version. Students using screen readers may find this document easier to navigate. </w:t>
      </w:r>
    </w:p>
    <w:p w14:paraId="69971594" w14:textId="77777777" w:rsidR="00DB252B" w:rsidRPr="00103BEB" w:rsidRDefault="00DB252B" w:rsidP="00DB252B">
      <w:pPr>
        <w:rPr>
          <w:lang w:val="en-CA"/>
        </w:rPr>
      </w:pPr>
      <w:r w:rsidRPr="00103BEB">
        <w:t> </w:t>
      </w:r>
    </w:p>
    <w:p w14:paraId="4CF808AB" w14:textId="476CAF74" w:rsidR="00DB252B" w:rsidRDefault="00DB252B" w:rsidP="00DB252B">
      <w:r w:rsidRPr="00067A95">
        <w:t xml:space="preserve">The SAS Disability &amp; Accessibility Scholarship Calendar will be available in January 2020 through the </w:t>
      </w:r>
      <w:hyperlink r:id="rId37" w:history="1">
        <w:r w:rsidRPr="00067A95">
          <w:rPr>
            <w:rStyle w:val="Hyperlink"/>
            <w:rFonts w:eastAsia="Times New Roman" w:cs="Arial"/>
            <w:color w:val="000000" w:themeColor="text1"/>
          </w:rPr>
          <w:t>SAS webpage </w:t>
        </w:r>
      </w:hyperlink>
      <w:r>
        <w:br/>
      </w:r>
      <w:r>
        <w:rPr>
          <w:i/>
          <w:iCs/>
        </w:rPr>
        <w:t>Contributors: Calvin Prowse, Student Accessibility Services</w:t>
      </w:r>
      <w:r>
        <w:t xml:space="preserve"> </w:t>
      </w:r>
    </w:p>
    <w:p w14:paraId="2B9298C6" w14:textId="04E7D58C" w:rsidR="00365595" w:rsidRDefault="00292D37" w:rsidP="00AF43EC">
      <w:pPr>
        <w:pStyle w:val="Heading1"/>
      </w:pPr>
      <w:bookmarkStart w:id="39" w:name="_Toc26434515"/>
      <w:r w:rsidRPr="00AF43EC">
        <w:t>Policy</w:t>
      </w:r>
      <w:r w:rsidR="00913628">
        <w:t xml:space="preserve"> / Plans</w:t>
      </w:r>
      <w:bookmarkEnd w:id="39"/>
    </w:p>
    <w:p w14:paraId="7D60EC90" w14:textId="74978140" w:rsidR="00246EF5" w:rsidRDefault="00246EF5" w:rsidP="00246EF5">
      <w:pPr>
        <w:pStyle w:val="Heading2"/>
      </w:pPr>
      <w:bookmarkStart w:id="40" w:name="_Toc26434516"/>
      <w:r w:rsidRPr="74BEA2FE">
        <w:t xml:space="preserve">Emerging </w:t>
      </w:r>
      <w:r w:rsidRPr="00246EF5">
        <w:t>McMaster</w:t>
      </w:r>
      <w:r w:rsidRPr="74BEA2FE">
        <w:t xml:space="preserve"> Accessibility </w:t>
      </w:r>
      <w:r w:rsidR="00A632F4">
        <w:t>Strategy</w:t>
      </w:r>
      <w:bookmarkEnd w:id="40"/>
      <w:r w:rsidRPr="74BEA2FE">
        <w:t xml:space="preserve"> </w:t>
      </w:r>
    </w:p>
    <w:p w14:paraId="00BF0850" w14:textId="57AAD0C6" w:rsidR="000D57E0" w:rsidRPr="00146D92" w:rsidRDefault="000D57E0" w:rsidP="006C37EC">
      <w:pPr>
        <w:pStyle w:val="ListParagraph"/>
        <w:numPr>
          <w:ilvl w:val="0"/>
          <w:numId w:val="30"/>
        </w:numPr>
        <w:spacing w:after="160" w:line="276" w:lineRule="auto"/>
      </w:pPr>
      <w:r w:rsidRPr="00146D92">
        <w:t>MAC</w:t>
      </w:r>
      <w:r w:rsidR="000F719C" w:rsidRPr="00146D92">
        <w:t xml:space="preserve"> and the AccessMac Program</w:t>
      </w:r>
      <w:r w:rsidRPr="00146D92">
        <w:t xml:space="preserve"> ha</w:t>
      </w:r>
      <w:r w:rsidR="000F719C" w:rsidRPr="00146D92">
        <w:t>ve</w:t>
      </w:r>
      <w:r w:rsidRPr="00146D92">
        <w:t xml:space="preserve"> been working with the AVP Equity &amp; Inclusion on finalizing accessibility priorities for inclusion in McMaster’s 2019 – 2022 EDI Action Plan, which is guided by the EDI Strategic Framework and Principles of Practice.  </w:t>
      </w:r>
    </w:p>
    <w:p w14:paraId="3BAE9BC3" w14:textId="77777777" w:rsidR="000D57E0" w:rsidRPr="00146D92" w:rsidRDefault="000D57E0" w:rsidP="006C37EC">
      <w:pPr>
        <w:pStyle w:val="ListParagraph"/>
        <w:numPr>
          <w:ilvl w:val="0"/>
          <w:numId w:val="30"/>
        </w:numPr>
        <w:spacing w:after="160" w:line="276" w:lineRule="auto"/>
      </w:pPr>
      <w:r w:rsidRPr="00146D92">
        <w:t>McMaster’s Policy on Accessibility will be reviewed and revised as one of the strategic priorities.</w:t>
      </w:r>
    </w:p>
    <w:p w14:paraId="349A523F" w14:textId="3E0682DF" w:rsidR="000D57E0" w:rsidRPr="00146D92" w:rsidRDefault="000D57E0" w:rsidP="006C37EC">
      <w:pPr>
        <w:pStyle w:val="ListParagraph"/>
        <w:numPr>
          <w:ilvl w:val="0"/>
          <w:numId w:val="30"/>
        </w:numPr>
        <w:spacing w:after="160" w:line="276" w:lineRule="auto"/>
      </w:pPr>
      <w:r w:rsidRPr="00146D92">
        <w:t xml:space="preserve">Information about the EDI Strategy and Action Plan can be found on the Equity and Inclusion Office website: </w:t>
      </w:r>
      <w:hyperlink r:id="rId38" w:history="1">
        <w:r w:rsidRPr="00146D92">
          <w:rPr>
            <w:rStyle w:val="Hyperlink"/>
            <w:color w:val="000000" w:themeColor="text1"/>
          </w:rPr>
          <w:t>equity</w:t>
        </w:r>
        <w:r w:rsidR="001D32CD" w:rsidRPr="00146D92">
          <w:rPr>
            <w:rStyle w:val="Hyperlink"/>
            <w:color w:val="000000" w:themeColor="text1"/>
          </w:rPr>
          <w:t>.</w:t>
        </w:r>
        <w:r w:rsidRPr="00146D92">
          <w:rPr>
            <w:rStyle w:val="Hyperlink"/>
            <w:color w:val="000000" w:themeColor="text1"/>
          </w:rPr>
          <w:t>mcmaster.ca</w:t>
        </w:r>
      </w:hyperlink>
      <w:r w:rsidRPr="00146D92">
        <w:t>.</w:t>
      </w:r>
    </w:p>
    <w:p w14:paraId="52FC0603" w14:textId="38A761D2" w:rsidR="00E503DD" w:rsidRDefault="0CBF3A1F" w:rsidP="00B65102">
      <w:pPr>
        <w:pStyle w:val="Heading1"/>
        <w:rPr>
          <w:b w:val="0"/>
          <w:lang w:val="en-CA"/>
        </w:rPr>
      </w:pPr>
      <w:bookmarkStart w:id="41" w:name="_Toc26434517"/>
      <w:r w:rsidRPr="0CBF3A1F">
        <w:rPr>
          <w:lang w:val="en-CA"/>
        </w:rPr>
        <w:lastRenderedPageBreak/>
        <w:t xml:space="preserve">Spaces and </w:t>
      </w:r>
      <w:r w:rsidRPr="00B65102">
        <w:t>Environments</w:t>
      </w:r>
      <w:bookmarkEnd w:id="41"/>
    </w:p>
    <w:p w14:paraId="1B7341BE" w14:textId="2090ED69" w:rsidR="0CBF3A1F" w:rsidRDefault="0CBF3A1F" w:rsidP="00B65102">
      <w:pPr>
        <w:pStyle w:val="Heading2"/>
        <w:rPr>
          <w:lang w:val="en-CA"/>
        </w:rPr>
      </w:pPr>
      <w:bookmarkStart w:id="42" w:name="_Toc26434518"/>
      <w:r w:rsidRPr="0CBF3A1F">
        <w:rPr>
          <w:rFonts w:eastAsia="Arial"/>
          <w:lang w:val="en-CA"/>
        </w:rPr>
        <w:t>The University Wayfinding Project</w:t>
      </w:r>
      <w:bookmarkEnd w:id="42"/>
      <w:r w:rsidRPr="0CBF3A1F">
        <w:rPr>
          <w:rFonts w:eastAsia="Arial"/>
          <w:lang w:val="en-CA"/>
        </w:rPr>
        <w:t xml:space="preserve"> </w:t>
      </w:r>
    </w:p>
    <w:p w14:paraId="78CCC813" w14:textId="77777777" w:rsidR="00864BC3" w:rsidRDefault="00864BC3" w:rsidP="00864BC3">
      <w:pPr>
        <w:rPr>
          <w:rFonts w:cs="Arial"/>
        </w:rPr>
      </w:pPr>
      <w:r w:rsidRPr="008317A3">
        <w:rPr>
          <w:rFonts w:cs="Arial"/>
        </w:rPr>
        <w:t>Parking Services</w:t>
      </w:r>
      <w:r>
        <w:rPr>
          <w:rFonts w:cs="Arial"/>
        </w:rPr>
        <w:t xml:space="preserve"> led and funded the first two phases of the University Wayfinding project</w:t>
      </w:r>
      <w:r w:rsidRPr="008317A3">
        <w:rPr>
          <w:rFonts w:cs="Arial"/>
        </w:rPr>
        <w:t>.</w:t>
      </w:r>
      <w:r w:rsidRPr="00DD6F80">
        <w:rPr>
          <w:rFonts w:cs="Arial"/>
        </w:rPr>
        <w:t xml:space="preserve"> A committee was formed at the onset of the project to </w:t>
      </w:r>
      <w:r>
        <w:rPr>
          <w:rFonts w:cs="Arial"/>
        </w:rPr>
        <w:t>allow</w:t>
      </w:r>
      <w:r w:rsidRPr="00DD6F80">
        <w:rPr>
          <w:rFonts w:cs="Arial"/>
        </w:rPr>
        <w:t xml:space="preserve"> different areas across campus to contribute to the University’s wayfinding strategy. </w:t>
      </w:r>
      <w:r>
        <w:rPr>
          <w:rFonts w:cs="Arial"/>
        </w:rPr>
        <w:t>Other campus partners such as</w:t>
      </w:r>
      <w:r w:rsidRPr="00DD6F80">
        <w:rPr>
          <w:rFonts w:cs="Arial"/>
        </w:rPr>
        <w:t xml:space="preserve"> Athletics and Recreation, Student Recruitment Office, Hospitality Services and Housing and Conference Services</w:t>
      </w:r>
      <w:r>
        <w:rPr>
          <w:rFonts w:cs="Arial"/>
        </w:rPr>
        <w:t xml:space="preserve"> were also consulted</w:t>
      </w:r>
      <w:r w:rsidRPr="00DD6F80">
        <w:rPr>
          <w:rFonts w:cs="Arial"/>
        </w:rPr>
        <w:t xml:space="preserve">. </w:t>
      </w:r>
    </w:p>
    <w:p w14:paraId="63246FF2" w14:textId="77777777" w:rsidR="00864BC3" w:rsidRDefault="00864BC3" w:rsidP="00864BC3">
      <w:pPr>
        <w:rPr>
          <w:rFonts w:cs="Arial"/>
        </w:rPr>
      </w:pPr>
    </w:p>
    <w:p w14:paraId="07E77840" w14:textId="485FFF0E" w:rsidR="00864BC3" w:rsidRDefault="5B5E07D8" w:rsidP="00864BC3">
      <w:pPr>
        <w:rPr>
          <w:rFonts w:cs="Arial"/>
        </w:rPr>
      </w:pPr>
      <w:r w:rsidRPr="5B5E07D8">
        <w:rPr>
          <w:rFonts w:cs="Arial"/>
        </w:rPr>
        <w:t xml:space="preserve">Ten fingerpost signs have been installed at key locations around campus with imagery for services within the building, walking distance and time. Four </w:t>
      </w:r>
      <w:proofErr w:type="gramStart"/>
      <w:r w:rsidRPr="5B5E07D8">
        <w:rPr>
          <w:rFonts w:cs="Arial"/>
        </w:rPr>
        <w:t>new large</w:t>
      </w:r>
      <w:proofErr w:type="gramEnd"/>
      <w:r w:rsidRPr="5B5E07D8">
        <w:rPr>
          <w:rFonts w:cs="Arial"/>
        </w:rPr>
        <w:t xml:space="preserve"> campus maps were installed on Sterling St / Forsyth Ave, University Ave/ College Cres., north-west of ITB building and in front the west side entrance to Mary Keyes. The maps include LED </w:t>
      </w:r>
      <w:r w:rsidR="00A34BE5">
        <w:rPr>
          <w:rFonts w:cs="Arial"/>
        </w:rPr>
        <w:t xml:space="preserve">tickers </w:t>
      </w:r>
      <w:r w:rsidRPr="5B5E07D8">
        <w:rPr>
          <w:rFonts w:cs="Arial"/>
        </w:rPr>
        <w:t xml:space="preserve">managed by Public </w:t>
      </w:r>
      <w:r w:rsidR="00A34BE5">
        <w:rPr>
          <w:rFonts w:cs="Arial"/>
        </w:rPr>
        <w:t>R</w:t>
      </w:r>
      <w:r w:rsidRPr="5B5E07D8">
        <w:rPr>
          <w:rFonts w:cs="Arial"/>
        </w:rPr>
        <w:t xml:space="preserve">elations for messaging. The map affixed to the wall of the </w:t>
      </w:r>
      <w:r w:rsidR="00A34BE5">
        <w:rPr>
          <w:rFonts w:cs="Arial"/>
        </w:rPr>
        <w:t>C</w:t>
      </w:r>
      <w:r w:rsidRPr="5B5E07D8">
        <w:rPr>
          <w:rFonts w:cs="Arial"/>
        </w:rPr>
        <w:t xml:space="preserve">ommons breezeway was also updated as part of this project. These initiatives have improved pedestrian experience and navigation on campus. </w:t>
      </w:r>
    </w:p>
    <w:p w14:paraId="08608684" w14:textId="708D9BAD" w:rsidR="00864BC3" w:rsidRPr="00375741" w:rsidRDefault="5B5E07D8" w:rsidP="0CBF3A1F">
      <w:pPr>
        <w:rPr>
          <w:rFonts w:eastAsia="Times New Roman" w:cs="Arial"/>
          <w:i/>
          <w:iCs/>
        </w:rPr>
      </w:pPr>
      <w:r w:rsidRPr="5B5E07D8">
        <w:rPr>
          <w:rFonts w:eastAsia="Times New Roman" w:cs="Arial"/>
          <w:i/>
          <w:iCs/>
        </w:rPr>
        <w:t>Contributors: Parking</w:t>
      </w:r>
      <w:r w:rsidR="000B387D">
        <w:rPr>
          <w:rFonts w:eastAsia="Times New Roman" w:cs="Arial"/>
          <w:i/>
          <w:iCs/>
        </w:rPr>
        <w:t xml:space="preserve"> and Security</w:t>
      </w:r>
      <w:r w:rsidRPr="5B5E07D8">
        <w:rPr>
          <w:rFonts w:eastAsia="Times New Roman" w:cs="Arial"/>
          <w:i/>
          <w:iCs/>
        </w:rPr>
        <w:t xml:space="preserve"> Services </w:t>
      </w:r>
    </w:p>
    <w:p w14:paraId="44044EB4" w14:textId="122EEE01" w:rsidR="00864BC3" w:rsidRPr="00603E86" w:rsidRDefault="00D26A5E" w:rsidP="00375741">
      <w:pPr>
        <w:pStyle w:val="Heading2"/>
      </w:pPr>
      <w:bookmarkStart w:id="43" w:name="_Toc26434519"/>
      <w:r w:rsidRPr="00D26A5E">
        <w:t xml:space="preserve">Improvements Implemented at the Campus Store </w:t>
      </w:r>
      <w:r>
        <w:t xml:space="preserve">After Accessibility </w:t>
      </w:r>
      <w:r w:rsidR="00375741">
        <w:t>Audit</w:t>
      </w:r>
      <w:r w:rsidRPr="00D26A5E">
        <w:t> </w:t>
      </w:r>
      <w:r w:rsidR="00375741">
        <w:t>Conducted</w:t>
      </w:r>
      <w:bookmarkEnd w:id="43"/>
    </w:p>
    <w:p w14:paraId="105E5CF7" w14:textId="77777777" w:rsidR="003678A9" w:rsidRDefault="0CBF3A1F" w:rsidP="0CBF3A1F">
      <w:pPr>
        <w:rPr>
          <w:rFonts w:cs="Arial"/>
        </w:rPr>
      </w:pPr>
      <w:r w:rsidRPr="0CBF3A1F">
        <w:rPr>
          <w:rFonts w:cs="Arial"/>
        </w:rPr>
        <w:t xml:space="preserve">In 2018, an accessibility audit of the physical environment of the Campus Store was conducted. </w:t>
      </w:r>
    </w:p>
    <w:p w14:paraId="4A922E57" w14:textId="07B5AF8F" w:rsidR="0CBF3A1F" w:rsidRDefault="0CBF3A1F" w:rsidP="0CBF3A1F">
      <w:pPr>
        <w:rPr>
          <w:rFonts w:cs="Arial"/>
        </w:rPr>
      </w:pPr>
    </w:p>
    <w:p w14:paraId="27A5DBD1" w14:textId="663B6A00" w:rsidR="00864BC3" w:rsidRPr="00375741" w:rsidRDefault="00864BC3" w:rsidP="00864BC3">
      <w:pPr>
        <w:rPr>
          <w:rFonts w:cs="Arial"/>
          <w:b/>
          <w:bCs/>
        </w:rPr>
      </w:pPr>
      <w:r w:rsidRPr="00375741">
        <w:rPr>
          <w:rFonts w:cs="Arial"/>
          <w:b/>
          <w:bCs/>
        </w:rPr>
        <w:t>The following improvements have been implemented as a result:</w:t>
      </w:r>
    </w:p>
    <w:p w14:paraId="20EEA2CA" w14:textId="77777777" w:rsidR="00864BC3" w:rsidRPr="00D63D3F" w:rsidRDefault="00864BC3" w:rsidP="006C37EC">
      <w:pPr>
        <w:pStyle w:val="ListParagraph"/>
        <w:numPr>
          <w:ilvl w:val="0"/>
          <w:numId w:val="13"/>
        </w:numPr>
        <w:rPr>
          <w:rFonts w:cs="Arial"/>
        </w:rPr>
      </w:pPr>
      <w:r w:rsidRPr="00D63D3F">
        <w:rPr>
          <w:rFonts w:cs="Arial"/>
        </w:rPr>
        <w:t>In-store signage redesigned with clearer fonts and contrasting colours.</w:t>
      </w:r>
    </w:p>
    <w:p w14:paraId="7DE7EC41" w14:textId="77777777" w:rsidR="00864BC3" w:rsidRPr="00D63D3F" w:rsidRDefault="00864BC3" w:rsidP="006C37EC">
      <w:pPr>
        <w:pStyle w:val="ListParagraph"/>
        <w:numPr>
          <w:ilvl w:val="0"/>
          <w:numId w:val="13"/>
        </w:numPr>
        <w:rPr>
          <w:rFonts w:cs="Arial"/>
        </w:rPr>
      </w:pPr>
      <w:r w:rsidRPr="00D63D3F">
        <w:rPr>
          <w:rFonts w:cs="Arial"/>
        </w:rPr>
        <w:t>Vertical merchandising implemented where possible to help people access a greater variety of products.</w:t>
      </w:r>
    </w:p>
    <w:p w14:paraId="455F87C1" w14:textId="77777777" w:rsidR="00864BC3" w:rsidRPr="00D63D3F" w:rsidRDefault="00864BC3" w:rsidP="006C37EC">
      <w:pPr>
        <w:pStyle w:val="ListParagraph"/>
        <w:numPr>
          <w:ilvl w:val="0"/>
          <w:numId w:val="13"/>
        </w:numPr>
        <w:rPr>
          <w:rFonts w:cs="Arial"/>
        </w:rPr>
      </w:pPr>
      <w:r w:rsidRPr="00D63D3F">
        <w:rPr>
          <w:rFonts w:cs="Arial"/>
        </w:rPr>
        <w:t xml:space="preserve">Inventory control discs used to ensure that products remain visible and easily accessible. </w:t>
      </w:r>
    </w:p>
    <w:p w14:paraId="7CE7C09D" w14:textId="77777777" w:rsidR="00864BC3" w:rsidRPr="00D63D3F" w:rsidRDefault="00864BC3" w:rsidP="006C37EC">
      <w:pPr>
        <w:pStyle w:val="ListParagraph"/>
        <w:numPr>
          <w:ilvl w:val="0"/>
          <w:numId w:val="13"/>
        </w:numPr>
        <w:rPr>
          <w:rFonts w:cs="Arial"/>
        </w:rPr>
      </w:pPr>
      <w:r w:rsidRPr="00D63D3F">
        <w:rPr>
          <w:rFonts w:cs="Arial"/>
        </w:rPr>
        <w:t xml:space="preserve">Pathways around the store and floor sign placement re-evaluated to ensure ample space for people with a mobility device or walking aid. </w:t>
      </w:r>
    </w:p>
    <w:p w14:paraId="61D54E81" w14:textId="77777777" w:rsidR="00864BC3" w:rsidRPr="00D63D3F" w:rsidRDefault="00864BC3" w:rsidP="006C37EC">
      <w:pPr>
        <w:pStyle w:val="ListParagraph"/>
        <w:numPr>
          <w:ilvl w:val="0"/>
          <w:numId w:val="13"/>
        </w:numPr>
        <w:rPr>
          <w:rFonts w:cs="Arial"/>
        </w:rPr>
      </w:pPr>
      <w:r w:rsidRPr="00D63D3F">
        <w:rPr>
          <w:rFonts w:cs="Arial"/>
        </w:rPr>
        <w:t>A PowerPoint presentation shared with full time staff to inform them of the findings and new service standards and expectations.</w:t>
      </w:r>
    </w:p>
    <w:p w14:paraId="4F319449" w14:textId="77777777" w:rsidR="00864BC3" w:rsidRPr="00D63D3F" w:rsidRDefault="00864BC3" w:rsidP="006C37EC">
      <w:pPr>
        <w:pStyle w:val="ListParagraph"/>
        <w:numPr>
          <w:ilvl w:val="0"/>
          <w:numId w:val="13"/>
        </w:numPr>
        <w:rPr>
          <w:rFonts w:cs="Arial"/>
        </w:rPr>
      </w:pPr>
      <w:r w:rsidRPr="00D63D3F">
        <w:rPr>
          <w:rFonts w:cs="Arial"/>
        </w:rPr>
        <w:t>AODA service expectations incorporated into training for new hires.</w:t>
      </w:r>
    </w:p>
    <w:p w14:paraId="3C12A42A" w14:textId="5F3FEB6B" w:rsidR="00864BC3" w:rsidRPr="00D63D3F" w:rsidRDefault="00864BC3" w:rsidP="006C37EC">
      <w:pPr>
        <w:pStyle w:val="ListParagraph"/>
        <w:numPr>
          <w:ilvl w:val="0"/>
          <w:numId w:val="13"/>
        </w:numPr>
        <w:rPr>
          <w:rFonts w:cs="Arial"/>
        </w:rPr>
      </w:pPr>
      <w:r w:rsidRPr="00D63D3F">
        <w:rPr>
          <w:rFonts w:cs="Arial"/>
        </w:rPr>
        <w:t xml:space="preserve">Website re-designed to </w:t>
      </w:r>
      <w:r w:rsidR="00142930" w:rsidRPr="00D63D3F">
        <w:rPr>
          <w:rFonts w:cs="Arial"/>
        </w:rPr>
        <w:t xml:space="preserve">increasingly meet AODA web accessibility standards </w:t>
      </w:r>
    </w:p>
    <w:p w14:paraId="3230AB76" w14:textId="77777777" w:rsidR="00864BC3" w:rsidRPr="00D63D3F" w:rsidRDefault="00864BC3" w:rsidP="006C37EC">
      <w:pPr>
        <w:pStyle w:val="ListParagraph"/>
        <w:numPr>
          <w:ilvl w:val="0"/>
          <w:numId w:val="13"/>
        </w:numPr>
      </w:pPr>
      <w:r w:rsidRPr="00D63D3F">
        <w:rPr>
          <w:rFonts w:cs="Arial"/>
        </w:rPr>
        <w:t>Liaised with McMaster Accessibility Council to address building issues such as automatic door opener placement/timers, and the lack of colour contrasts for stairways/handrails.</w:t>
      </w:r>
    </w:p>
    <w:p w14:paraId="102E9D4B" w14:textId="77777777" w:rsidR="00864BC3" w:rsidRPr="00D63D3F" w:rsidRDefault="5B5E07D8" w:rsidP="006C37EC">
      <w:pPr>
        <w:pStyle w:val="ListParagraph"/>
        <w:numPr>
          <w:ilvl w:val="0"/>
          <w:numId w:val="13"/>
        </w:numPr>
      </w:pPr>
      <w:r w:rsidRPr="00D63D3F">
        <w:rPr>
          <w:rFonts w:cs="Arial"/>
        </w:rPr>
        <w:t>Developed forward-looking strategy for future changes to increase accessibility/disability inclusion on sales floor and service desks.</w:t>
      </w:r>
    </w:p>
    <w:p w14:paraId="10D17B8E" w14:textId="4C87DF9A" w:rsidR="0CBF3A1F" w:rsidRDefault="707D44AB" w:rsidP="707D44AB">
      <w:pPr>
        <w:rPr>
          <w:rFonts w:eastAsia="Times New Roman" w:cs="Arial"/>
          <w:i/>
          <w:iCs/>
        </w:rPr>
      </w:pPr>
      <w:r w:rsidRPr="00D63D3F">
        <w:rPr>
          <w:rFonts w:eastAsia="Times New Roman" w:cs="Arial"/>
          <w:i/>
          <w:iCs/>
        </w:rPr>
        <w:t>Contributors: McMaster Campus Store</w:t>
      </w:r>
      <w:r w:rsidR="00375741" w:rsidRPr="00D63D3F">
        <w:rPr>
          <w:rFonts w:eastAsia="Times New Roman" w:cs="Arial"/>
          <w:i/>
          <w:iCs/>
        </w:rPr>
        <w:t>, Louise Walker (Sales Floor Manager)</w:t>
      </w:r>
    </w:p>
    <w:p w14:paraId="53D17568" w14:textId="4A830B09" w:rsidR="00864BC3" w:rsidRPr="00136DD3" w:rsidRDefault="0CBF3A1F" w:rsidP="00136DD3">
      <w:pPr>
        <w:pStyle w:val="Heading2"/>
        <w:rPr>
          <w:b w:val="0"/>
        </w:rPr>
      </w:pPr>
      <w:bookmarkStart w:id="44" w:name="_Toc26434520"/>
      <w:r w:rsidRPr="0CBF3A1F">
        <w:lastRenderedPageBreak/>
        <w:t xml:space="preserve">The Centre for Continuing Education’s </w:t>
      </w:r>
      <w:r w:rsidR="00136DD3">
        <w:t>R</w:t>
      </w:r>
      <w:r w:rsidRPr="0CBF3A1F">
        <w:t xml:space="preserve">evamp of </w:t>
      </w:r>
      <w:r w:rsidR="00136DD3">
        <w:t>P</w:t>
      </w:r>
      <w:r w:rsidRPr="0CBF3A1F">
        <w:t xml:space="preserve">hysical </w:t>
      </w:r>
      <w:r w:rsidR="00495A0B">
        <w:t>and Communication</w:t>
      </w:r>
      <w:r w:rsidR="00D845E2">
        <w:t xml:space="preserve">-Focused </w:t>
      </w:r>
      <w:r w:rsidR="00136DD3">
        <w:t>S</w:t>
      </w:r>
      <w:r w:rsidRPr="0CBF3A1F">
        <w:t xml:space="preserve">paces </w:t>
      </w:r>
      <w:r w:rsidR="00136DD3">
        <w:t>at One James North</w:t>
      </w:r>
      <w:bookmarkEnd w:id="44"/>
    </w:p>
    <w:p w14:paraId="698F8387" w14:textId="54C403C5" w:rsidR="00864BC3" w:rsidRPr="009B220B" w:rsidRDefault="00864BC3" w:rsidP="00864BC3">
      <w:pPr>
        <w:rPr>
          <w:rFonts w:cs="Arial"/>
        </w:rPr>
      </w:pPr>
      <w:r w:rsidRPr="009B220B">
        <w:rPr>
          <w:rFonts w:cs="Arial"/>
        </w:rPr>
        <w:t xml:space="preserve">The Centre for Continuing Education has made several efforts to </w:t>
      </w:r>
      <w:r>
        <w:rPr>
          <w:rFonts w:cs="Arial"/>
        </w:rPr>
        <w:t xml:space="preserve">continue </w:t>
      </w:r>
      <w:r w:rsidRPr="007D3D2E">
        <w:rPr>
          <w:rFonts w:cs="Arial"/>
          <w:strike/>
        </w:rPr>
        <w:t>and</w:t>
      </w:r>
      <w:r>
        <w:rPr>
          <w:rFonts w:cs="Arial"/>
        </w:rPr>
        <w:t xml:space="preserve"> </w:t>
      </w:r>
      <w:r w:rsidR="00A34BE5">
        <w:rPr>
          <w:rFonts w:cs="Arial"/>
        </w:rPr>
        <w:t xml:space="preserve">to </w:t>
      </w:r>
      <w:r>
        <w:rPr>
          <w:rFonts w:cs="Arial"/>
        </w:rPr>
        <w:t xml:space="preserve">create more accessible spaces for disabled community members including: </w:t>
      </w:r>
    </w:p>
    <w:p w14:paraId="41B5C6A2" w14:textId="77777777" w:rsidR="00864BC3" w:rsidRPr="00E97FF7" w:rsidRDefault="00864BC3" w:rsidP="006C37EC">
      <w:pPr>
        <w:pStyle w:val="ListParagraph"/>
        <w:numPr>
          <w:ilvl w:val="0"/>
          <w:numId w:val="9"/>
        </w:numPr>
        <w:rPr>
          <w:rFonts w:cs="Arial"/>
        </w:rPr>
      </w:pPr>
      <w:r w:rsidRPr="00E97FF7">
        <w:rPr>
          <w:rFonts w:cs="Arial"/>
        </w:rPr>
        <w:t>Wheelchair accessible building, elevator to 2</w:t>
      </w:r>
      <w:r w:rsidRPr="00E97FF7">
        <w:rPr>
          <w:rFonts w:cs="Arial"/>
          <w:vertAlign w:val="superscript"/>
        </w:rPr>
        <w:t>nd</w:t>
      </w:r>
      <w:r w:rsidRPr="00E97FF7">
        <w:rPr>
          <w:rFonts w:cs="Arial"/>
        </w:rPr>
        <w:t> floor. Accessible washrooms on the main level with a large adult change table and floor 2</w:t>
      </w:r>
    </w:p>
    <w:p w14:paraId="7592009A" w14:textId="77777777" w:rsidR="00864BC3" w:rsidRPr="00E97FF7" w:rsidRDefault="00864BC3" w:rsidP="006C37EC">
      <w:pPr>
        <w:pStyle w:val="ListParagraph"/>
        <w:numPr>
          <w:ilvl w:val="0"/>
          <w:numId w:val="9"/>
        </w:numPr>
        <w:rPr>
          <w:rFonts w:cs="Arial"/>
        </w:rPr>
      </w:pPr>
      <w:r w:rsidRPr="00E97FF7">
        <w:rPr>
          <w:rFonts w:cs="Arial"/>
        </w:rPr>
        <w:t>Movable tables and chairs</w:t>
      </w:r>
    </w:p>
    <w:p w14:paraId="7D2E0648" w14:textId="77777777" w:rsidR="00864BC3" w:rsidRPr="00E97FF7" w:rsidRDefault="00864BC3" w:rsidP="006C37EC">
      <w:pPr>
        <w:pStyle w:val="ListParagraph"/>
        <w:numPr>
          <w:ilvl w:val="0"/>
          <w:numId w:val="9"/>
        </w:numPr>
        <w:rPr>
          <w:rFonts w:cs="Arial"/>
        </w:rPr>
      </w:pPr>
      <w:r w:rsidRPr="00E97FF7">
        <w:rPr>
          <w:rFonts w:cs="Arial"/>
        </w:rPr>
        <w:t>Microphones</w:t>
      </w:r>
    </w:p>
    <w:p w14:paraId="69B3FF8D" w14:textId="77777777" w:rsidR="00864BC3" w:rsidRPr="00E97FF7" w:rsidRDefault="00864BC3" w:rsidP="006C37EC">
      <w:pPr>
        <w:pStyle w:val="ListParagraph"/>
        <w:numPr>
          <w:ilvl w:val="0"/>
          <w:numId w:val="9"/>
        </w:numPr>
        <w:rPr>
          <w:rFonts w:cs="Arial"/>
        </w:rPr>
      </w:pPr>
      <w:r w:rsidRPr="00E97FF7">
        <w:rPr>
          <w:rFonts w:cs="Arial"/>
        </w:rPr>
        <w:t>Space for prayers (Our study rooms and meeting room 210 are available as spaces to pray)</w:t>
      </w:r>
    </w:p>
    <w:p w14:paraId="395FA6C1" w14:textId="77777777" w:rsidR="00864BC3" w:rsidRPr="00E97FF7" w:rsidRDefault="00864BC3" w:rsidP="006C37EC">
      <w:pPr>
        <w:pStyle w:val="ListParagraph"/>
        <w:numPr>
          <w:ilvl w:val="0"/>
          <w:numId w:val="9"/>
        </w:numPr>
        <w:rPr>
          <w:rFonts w:cs="Arial"/>
        </w:rPr>
      </w:pPr>
      <w:r w:rsidRPr="00E97FF7">
        <w:rPr>
          <w:rFonts w:cs="Arial"/>
        </w:rPr>
        <w:t>Study rooms for nursing moms</w:t>
      </w:r>
    </w:p>
    <w:p w14:paraId="258D0E7C" w14:textId="77777777" w:rsidR="00864BC3" w:rsidRPr="00E97FF7" w:rsidRDefault="00864BC3" w:rsidP="006C37EC">
      <w:pPr>
        <w:pStyle w:val="ListParagraph"/>
        <w:numPr>
          <w:ilvl w:val="0"/>
          <w:numId w:val="9"/>
        </w:numPr>
        <w:rPr>
          <w:rFonts w:cs="Arial"/>
        </w:rPr>
      </w:pPr>
      <w:r w:rsidRPr="00E97FF7">
        <w:rPr>
          <w:rFonts w:cs="Arial"/>
        </w:rPr>
        <w:t>Sign language interpreter when required</w:t>
      </w:r>
    </w:p>
    <w:p w14:paraId="2F7172C1" w14:textId="77777777" w:rsidR="00864BC3" w:rsidRDefault="5B5E07D8" w:rsidP="006C37EC">
      <w:pPr>
        <w:pStyle w:val="ListParagraph"/>
        <w:numPr>
          <w:ilvl w:val="0"/>
          <w:numId w:val="9"/>
        </w:numPr>
        <w:rPr>
          <w:rFonts w:cs="Arial"/>
        </w:rPr>
      </w:pPr>
      <w:r w:rsidRPr="5B5E07D8">
        <w:rPr>
          <w:rFonts w:cs="Arial"/>
        </w:rPr>
        <w:t>Adjustable lighting in classrooms</w:t>
      </w:r>
    </w:p>
    <w:p w14:paraId="2E4C296F" w14:textId="2CAAED4B" w:rsidR="00864BC3" w:rsidRPr="00511395" w:rsidRDefault="5B5E07D8" w:rsidP="0CBF3A1F">
      <w:pPr>
        <w:rPr>
          <w:rFonts w:eastAsia="Times New Roman" w:cs="Arial"/>
          <w:i/>
          <w:iCs/>
          <w:color w:val="auto"/>
        </w:rPr>
      </w:pPr>
      <w:r w:rsidRPr="5B5E07D8">
        <w:rPr>
          <w:rFonts w:eastAsia="Times New Roman" w:cs="Arial"/>
          <w:i/>
          <w:iCs/>
        </w:rPr>
        <w:t>Contributors: Centre for Continuing Education (CCE)</w:t>
      </w:r>
      <w:r w:rsidR="00D845E2">
        <w:rPr>
          <w:rFonts w:eastAsia="Times New Roman" w:cs="Arial"/>
          <w:i/>
          <w:iCs/>
        </w:rPr>
        <w:t xml:space="preserve">, </w:t>
      </w:r>
      <w:r w:rsidR="00D845E2" w:rsidRPr="5B5E07D8">
        <w:rPr>
          <w:rFonts w:eastAsia="Times New Roman" w:cs="Arial"/>
          <w:i/>
          <w:iCs/>
        </w:rPr>
        <w:t xml:space="preserve">Jennifer Rutkowski </w:t>
      </w:r>
    </w:p>
    <w:p w14:paraId="4C36E747" w14:textId="25A4ACEB" w:rsidR="0018118D" w:rsidRPr="00E61A15" w:rsidRDefault="00E61A15" w:rsidP="00E61A15">
      <w:pPr>
        <w:pStyle w:val="Heading2"/>
        <w:rPr>
          <w:color w:val="000000" w:themeColor="text1"/>
        </w:rPr>
      </w:pPr>
      <w:bookmarkStart w:id="45" w:name="_Toc26434521"/>
      <w:r>
        <w:t>Campus-Wide</w:t>
      </w:r>
      <w:r w:rsidR="0CBF3A1F" w:rsidRPr="0CBF3A1F">
        <w:t xml:space="preserve"> Accessibility</w:t>
      </w:r>
      <w:r>
        <w:t xml:space="preserve"> and All-Genders</w:t>
      </w:r>
      <w:r w:rsidR="0CBF3A1F" w:rsidRPr="0CBF3A1F">
        <w:t xml:space="preserve"> Audit of </w:t>
      </w:r>
      <w:r>
        <w:t xml:space="preserve">McMaster </w:t>
      </w:r>
      <w:r w:rsidR="0CBF3A1F" w:rsidRPr="0CBF3A1F">
        <w:t>Washrooms</w:t>
      </w:r>
      <w:bookmarkEnd w:id="45"/>
    </w:p>
    <w:p w14:paraId="7153700C" w14:textId="77777777" w:rsidR="0018118D" w:rsidRPr="004A0B5C" w:rsidRDefault="0018118D" w:rsidP="0018118D">
      <w:pPr>
        <w:rPr>
          <w:rFonts w:cs="Arial"/>
          <w:b/>
          <w:bCs/>
        </w:rPr>
      </w:pPr>
      <w:r w:rsidRPr="004A0B5C">
        <w:rPr>
          <w:rFonts w:cs="Arial"/>
          <w:b/>
          <w:bCs/>
        </w:rPr>
        <w:t>Accessibility Audit of Campus Washrooms</w:t>
      </w:r>
    </w:p>
    <w:p w14:paraId="28FE73B9" w14:textId="77777777" w:rsidR="0018118D" w:rsidRDefault="0018118D" w:rsidP="0018118D">
      <w:pPr>
        <w:rPr>
          <w:rFonts w:cs="Arial"/>
        </w:rPr>
      </w:pPr>
      <w:r>
        <w:rPr>
          <w:rFonts w:cs="Arial"/>
        </w:rPr>
        <w:t xml:space="preserve">In Summer 2019, the </w:t>
      </w:r>
      <w:proofErr w:type="gramStart"/>
      <w:r>
        <w:rPr>
          <w:rFonts w:cs="Arial"/>
        </w:rPr>
        <w:t>Equity</w:t>
      </w:r>
      <w:proofErr w:type="gramEnd"/>
      <w:r>
        <w:rPr>
          <w:rFonts w:cs="Arial"/>
        </w:rPr>
        <w:t xml:space="preserve"> and Inclusion Office (EIO) conducted an internal accessibility audit of campus washrooms, including those in One James North (OJN) and the </w:t>
      </w:r>
      <w:r w:rsidRPr="002B3DDC">
        <w:rPr>
          <w:rFonts w:cs="Arial"/>
        </w:rPr>
        <w:t>David Braley Health Sciences Centre</w:t>
      </w:r>
      <w:r>
        <w:rPr>
          <w:rFonts w:cs="Arial"/>
        </w:rPr>
        <w:t xml:space="preserve"> (DBHSC). This audit was an extension of </w:t>
      </w:r>
      <w:r w:rsidRPr="003E5EB2">
        <w:rPr>
          <w:rFonts w:cs="Arial"/>
        </w:rPr>
        <w:t>the All-Genders Washroom Project</w:t>
      </w:r>
      <w:r>
        <w:rPr>
          <w:rFonts w:cs="Arial"/>
        </w:rPr>
        <w:t>; its aim was to determine the number and locations of washrooms marked as accessible and ensure they were compliant with the Ontario Building Code’s requirements for universal washrooms.</w:t>
      </w:r>
    </w:p>
    <w:p w14:paraId="44AA4152" w14:textId="77777777" w:rsidR="0018118D" w:rsidRDefault="0018118D" w:rsidP="0018118D">
      <w:pPr>
        <w:rPr>
          <w:rFonts w:cs="Arial"/>
        </w:rPr>
      </w:pPr>
    </w:p>
    <w:p w14:paraId="5298BAB5" w14:textId="77777777" w:rsidR="0018118D" w:rsidRDefault="5B5E07D8" w:rsidP="0018118D">
      <w:pPr>
        <w:rPr>
          <w:rFonts w:cs="Arial"/>
        </w:rPr>
      </w:pPr>
      <w:r w:rsidRPr="5B5E07D8">
        <w:rPr>
          <w:rFonts w:cs="Arial"/>
        </w:rPr>
        <w:t>Numerous non-compliant washrooms were found, and a list of concerns to be addressed by Facility Services (FS) was drafted. Some recommended further steps are for universal washrooms to have posters with information for washroom users on who to contact about issues with the washroom, and for the EIO to hire mobility device users to test the universal washrooms (to ensure that legislative compliance translates to actual accessibility).</w:t>
      </w:r>
    </w:p>
    <w:p w14:paraId="483F9C60" w14:textId="3912E867" w:rsidR="0018118D" w:rsidRPr="0047076D" w:rsidRDefault="5B5E07D8" w:rsidP="0CBF3A1F">
      <w:pPr>
        <w:rPr>
          <w:rFonts w:eastAsia="Times New Roman" w:cs="Arial"/>
          <w:i/>
          <w:iCs/>
        </w:rPr>
      </w:pPr>
      <w:r w:rsidRPr="5B5E07D8">
        <w:rPr>
          <w:rFonts w:eastAsia="Times New Roman" w:cs="Arial"/>
          <w:i/>
          <w:iCs/>
        </w:rPr>
        <w:t xml:space="preserve">Contributors: Fiona Gordon, </w:t>
      </w:r>
      <w:proofErr w:type="gramStart"/>
      <w:r w:rsidRPr="5B5E07D8">
        <w:rPr>
          <w:rFonts w:eastAsia="Times New Roman" w:cs="Arial"/>
          <w:i/>
          <w:iCs/>
        </w:rPr>
        <w:t>Equity</w:t>
      </w:r>
      <w:proofErr w:type="gramEnd"/>
      <w:r w:rsidRPr="5B5E07D8">
        <w:rPr>
          <w:rFonts w:eastAsia="Times New Roman" w:cs="Arial"/>
          <w:i/>
          <w:iCs/>
        </w:rPr>
        <w:t xml:space="preserve"> and Inclusion Office (EIO), </w:t>
      </w:r>
      <w:r w:rsidR="00454F12">
        <w:rPr>
          <w:rFonts w:eastAsia="Times New Roman" w:cs="Arial"/>
          <w:i/>
          <w:iCs/>
        </w:rPr>
        <w:t>McMaster Accessibility Council</w:t>
      </w:r>
    </w:p>
    <w:p w14:paraId="028C88DE" w14:textId="458C6E83" w:rsidR="0018118D" w:rsidRPr="0047076D" w:rsidRDefault="0CBF3A1F" w:rsidP="0047076D">
      <w:pPr>
        <w:pStyle w:val="Heading2"/>
      </w:pPr>
      <w:bookmarkStart w:id="46" w:name="_Toc26434522"/>
      <w:r w:rsidRPr="0CBF3A1F">
        <w:t>Making Residence Feel Like Home with Accessible Spaces and Communications</w:t>
      </w:r>
      <w:bookmarkEnd w:id="46"/>
      <w:r w:rsidRPr="0CBF3A1F">
        <w:t xml:space="preserve"> </w:t>
      </w:r>
    </w:p>
    <w:p w14:paraId="646B5568" w14:textId="77777777" w:rsidR="0018118D" w:rsidRDefault="0018118D" w:rsidP="0018118D">
      <w:pPr>
        <w:pStyle w:val="paragraph"/>
        <w:spacing w:before="0" w:beforeAutospacing="0" w:after="0" w:afterAutospacing="0"/>
        <w:textAlignment w:val="baseline"/>
        <w:rPr>
          <w:rStyle w:val="eop"/>
          <w:rFonts w:ascii="Arial" w:hAnsi="Arial" w:cs="Arial"/>
        </w:rPr>
      </w:pPr>
      <w:r>
        <w:rPr>
          <w:rStyle w:val="normaltextrun"/>
          <w:rFonts w:ascii="Arial" w:hAnsi="Arial" w:cs="Arial"/>
          <w:color w:val="1C1E29"/>
        </w:rPr>
        <w:t xml:space="preserve">Housing &amp; Conference Services (HCS) continually invests in creating an inclusive experience for our residence students, guests, and staff. This year they have made exceptional progress in the areas of Space and Environments and Communications. </w:t>
      </w:r>
    </w:p>
    <w:p w14:paraId="04B86FCC" w14:textId="77777777" w:rsidR="0018118D" w:rsidRDefault="0018118D" w:rsidP="0018118D">
      <w:pPr>
        <w:pStyle w:val="paragraph"/>
        <w:spacing w:before="0" w:beforeAutospacing="0" w:after="0" w:afterAutospacing="0"/>
        <w:textAlignment w:val="baseline"/>
        <w:rPr>
          <w:rFonts w:ascii="Arial" w:hAnsi="Arial" w:cs="Arial"/>
          <w:sz w:val="18"/>
          <w:szCs w:val="18"/>
        </w:rPr>
      </w:pPr>
    </w:p>
    <w:p w14:paraId="32A596A3" w14:textId="77777777" w:rsidR="0018118D" w:rsidRPr="00454F12" w:rsidRDefault="0018118D" w:rsidP="0018118D">
      <w:pPr>
        <w:pStyle w:val="paragraph"/>
        <w:spacing w:before="0" w:beforeAutospacing="0" w:after="0" w:afterAutospacing="0"/>
        <w:textAlignment w:val="baseline"/>
        <w:rPr>
          <w:rFonts w:ascii="Arial" w:hAnsi="Arial" w:cs="Arial"/>
          <w:b/>
          <w:bCs/>
        </w:rPr>
      </w:pPr>
      <w:r w:rsidRPr="00454F12">
        <w:rPr>
          <w:rFonts w:ascii="Arial" w:hAnsi="Arial" w:cs="Arial"/>
          <w:b/>
          <w:bCs/>
        </w:rPr>
        <w:t xml:space="preserve">Spaces and Environments: </w:t>
      </w:r>
    </w:p>
    <w:p w14:paraId="1590C788" w14:textId="2CDB070F" w:rsidR="0018118D" w:rsidRDefault="0018118D" w:rsidP="0018118D">
      <w:pPr>
        <w:pStyle w:val="paragraph"/>
        <w:spacing w:before="0" w:beforeAutospacing="0" w:after="0" w:afterAutospacing="0"/>
        <w:textAlignment w:val="baseline"/>
        <w:rPr>
          <w:rStyle w:val="eop"/>
          <w:rFonts w:ascii="Arial" w:hAnsi="Arial" w:cs="Arial"/>
        </w:rPr>
      </w:pPr>
      <w:r>
        <w:rPr>
          <w:rStyle w:val="normaltextrun"/>
          <w:rFonts w:ascii="Arial" w:hAnsi="Arial" w:cs="Arial"/>
          <w:color w:val="000000"/>
        </w:rPr>
        <w:t xml:space="preserve">In 2018, we initiated an external accessibility audit of all residence buildings to ensure legislative compliance and meet the needs of our communities. This year we've invested </w:t>
      </w:r>
      <w:r>
        <w:rPr>
          <w:rStyle w:val="normaltextrun"/>
          <w:rFonts w:ascii="Arial" w:hAnsi="Arial" w:cs="Arial"/>
          <w:color w:val="000000"/>
        </w:rPr>
        <w:lastRenderedPageBreak/>
        <w:t xml:space="preserve">in new power door operators in Commons Building, Mary E. Keyes Residence, and Woodstock Hall. Wayfinding has been updated in Woodstock to direct visitors to accessible entrances. Hedden Hall has undergone fire alarm upgrades including hearing-impaired strobe devices. Renovated North and West Quad Service Centres </w:t>
      </w:r>
      <w:r w:rsidR="00DA09E6">
        <w:rPr>
          <w:rStyle w:val="normaltextrun"/>
          <w:rFonts w:ascii="Arial" w:hAnsi="Arial" w:cs="Arial"/>
          <w:color w:val="000000"/>
        </w:rPr>
        <w:t xml:space="preserve">now </w:t>
      </w:r>
      <w:r>
        <w:rPr>
          <w:rStyle w:val="normaltextrun"/>
          <w:rFonts w:ascii="Arial" w:hAnsi="Arial" w:cs="Arial"/>
          <w:color w:val="000000"/>
        </w:rPr>
        <w:t>have new accessible-height desks.</w:t>
      </w:r>
      <w:r>
        <w:rPr>
          <w:rStyle w:val="eop"/>
          <w:rFonts w:ascii="Arial" w:hAnsi="Arial" w:cs="Arial"/>
        </w:rPr>
        <w:t> </w:t>
      </w:r>
    </w:p>
    <w:p w14:paraId="6E43577D" w14:textId="77777777" w:rsidR="0018118D" w:rsidRDefault="0018118D" w:rsidP="0018118D">
      <w:pPr>
        <w:pStyle w:val="paragraph"/>
        <w:spacing w:before="0" w:beforeAutospacing="0" w:after="0" w:afterAutospacing="0"/>
        <w:textAlignment w:val="baseline"/>
        <w:rPr>
          <w:rStyle w:val="eop"/>
          <w:rFonts w:ascii="Arial" w:hAnsi="Arial" w:cs="Arial"/>
        </w:rPr>
      </w:pPr>
    </w:p>
    <w:p w14:paraId="28804142" w14:textId="77777777" w:rsidR="0018118D" w:rsidRPr="00511395" w:rsidRDefault="0018118D" w:rsidP="0018118D">
      <w:pPr>
        <w:pStyle w:val="paragraph"/>
        <w:spacing w:before="0" w:beforeAutospacing="0" w:after="0" w:afterAutospacing="0"/>
        <w:textAlignment w:val="baseline"/>
        <w:rPr>
          <w:rFonts w:ascii="Arial" w:hAnsi="Arial" w:cs="Arial"/>
          <w:b/>
          <w:bCs/>
        </w:rPr>
      </w:pPr>
      <w:r w:rsidRPr="00511395">
        <w:rPr>
          <w:rStyle w:val="eop"/>
          <w:rFonts w:ascii="Arial" w:hAnsi="Arial" w:cs="Arial"/>
          <w:b/>
          <w:bCs/>
        </w:rPr>
        <w:t xml:space="preserve">Communications: </w:t>
      </w:r>
    </w:p>
    <w:p w14:paraId="1ECE1C44" w14:textId="69AA95C0" w:rsidR="00511395" w:rsidRDefault="5B5E07D8" w:rsidP="00511395">
      <w:pPr>
        <w:pStyle w:val="paragraph"/>
        <w:spacing w:before="0" w:beforeAutospacing="0" w:after="0" w:afterAutospacing="0"/>
        <w:textAlignment w:val="baseline"/>
        <w:rPr>
          <w:rStyle w:val="eop"/>
          <w:rFonts w:ascii="Arial" w:hAnsi="Arial" w:cs="Arial"/>
        </w:rPr>
      </w:pPr>
      <w:r w:rsidRPr="5B5E07D8">
        <w:rPr>
          <w:rStyle w:val="normaltextrun"/>
          <w:rFonts w:ascii="Arial" w:hAnsi="Arial" w:cs="Arial"/>
        </w:rPr>
        <w:t>We are also improving our training and communications. In November 2018, we relaunched our website and have invested in software that will help us reach WCAG 2.0 Level AA compliance. This year, Residence Life</w:t>
      </w:r>
      <w:r w:rsidR="00DA09E6">
        <w:rPr>
          <w:rStyle w:val="normaltextrun"/>
          <w:rFonts w:ascii="Arial" w:hAnsi="Arial" w:cs="Arial"/>
        </w:rPr>
        <w:t>,</w:t>
      </w:r>
      <w:r w:rsidRPr="5B5E07D8">
        <w:rPr>
          <w:rStyle w:val="normaltextrun"/>
          <w:rFonts w:ascii="Arial" w:hAnsi="Arial" w:cs="Arial"/>
        </w:rPr>
        <w:t xml:space="preserve"> in partnership with the Equity and Inclusion Office (EIO), has revamped accessibility training and accessible event planning for Welcome Week volunteers.</w:t>
      </w:r>
      <w:r w:rsidRPr="5B5E07D8">
        <w:rPr>
          <w:rStyle w:val="eop"/>
          <w:rFonts w:ascii="Arial" w:hAnsi="Arial" w:cs="Arial"/>
        </w:rPr>
        <w:t xml:space="preserve"> </w:t>
      </w:r>
    </w:p>
    <w:p w14:paraId="29CC9B75" w14:textId="30B94B6D" w:rsidR="00864BC3" w:rsidRPr="00103BEB" w:rsidRDefault="707D44AB" w:rsidP="00103BEB">
      <w:pPr>
        <w:pStyle w:val="paragraph"/>
        <w:spacing w:before="0" w:beforeAutospacing="0" w:after="0" w:afterAutospacing="0"/>
        <w:textAlignment w:val="baseline"/>
        <w:rPr>
          <w:rFonts w:ascii="Arial" w:hAnsi="Arial" w:cs="Arial"/>
        </w:rPr>
      </w:pPr>
      <w:r w:rsidRPr="00511395">
        <w:rPr>
          <w:rFonts w:ascii="Arial" w:hAnsi="Arial" w:cs="Arial"/>
          <w:i/>
          <w:iCs/>
        </w:rPr>
        <w:t xml:space="preserve">Contributors: Housing &amp; Conference Services (HCS) </w:t>
      </w:r>
    </w:p>
    <w:p w14:paraId="539D0C1D" w14:textId="440BBBFD" w:rsidR="0018118D" w:rsidRPr="00864BC3" w:rsidRDefault="0CBF3A1F" w:rsidP="00B9391B">
      <w:pPr>
        <w:pStyle w:val="Heading2"/>
        <w:rPr>
          <w:rFonts w:eastAsia="Arial"/>
          <w:lang w:val="en-CA"/>
        </w:rPr>
      </w:pPr>
      <w:bookmarkStart w:id="47" w:name="_Toc26434523"/>
      <w:r w:rsidRPr="0CBF3A1F">
        <w:rPr>
          <w:rFonts w:eastAsia="Arial"/>
          <w:lang w:val="en-CA"/>
        </w:rPr>
        <w:t>Accessibility Audits for Mills Memorial Library and Thode Science &amp; Engineering Library</w:t>
      </w:r>
      <w:bookmarkEnd w:id="47"/>
      <w:r w:rsidRPr="0CBF3A1F">
        <w:rPr>
          <w:rFonts w:eastAsia="Arial"/>
          <w:lang w:val="en-CA"/>
        </w:rPr>
        <w:t xml:space="preserve"> </w:t>
      </w:r>
    </w:p>
    <w:p w14:paraId="38F459B6" w14:textId="77777777" w:rsidR="00C00F12" w:rsidRDefault="00C00F12" w:rsidP="00C00F12">
      <w:pPr>
        <w:rPr>
          <w:rFonts w:eastAsia="Times New Roman" w:cs="Arial"/>
          <w:color w:val="000000"/>
        </w:rPr>
      </w:pPr>
      <w:r w:rsidRPr="009839A6">
        <w:rPr>
          <w:rFonts w:eastAsia="Times New Roman" w:cs="Arial"/>
          <w:color w:val="000000"/>
        </w:rPr>
        <w:t>Accessibility audits of both Mills Memorial Library and Thode Science &amp; Engineering Library were undertaken by Sterling Frazer Associates in the late Spring. Reports with recommendations have been received for both locations.</w:t>
      </w:r>
    </w:p>
    <w:p w14:paraId="112277BB" w14:textId="77777777" w:rsidR="00C00F12" w:rsidRPr="009839A6" w:rsidRDefault="00C00F12" w:rsidP="00C00F12">
      <w:pPr>
        <w:rPr>
          <w:rFonts w:eastAsia="Times New Roman" w:cs="Arial"/>
          <w:color w:val="000000"/>
        </w:rPr>
      </w:pPr>
    </w:p>
    <w:p w14:paraId="725807E3" w14:textId="77777777" w:rsidR="00C00F12" w:rsidRPr="009839A6" w:rsidRDefault="00C00F12" w:rsidP="00C00F12">
      <w:pPr>
        <w:rPr>
          <w:rFonts w:eastAsia="Times New Roman" w:cs="Arial"/>
          <w:color w:val="000000"/>
        </w:rPr>
      </w:pPr>
      <w:r w:rsidRPr="009839A6">
        <w:rPr>
          <w:rFonts w:eastAsia="Times New Roman" w:cs="Arial"/>
          <w:color w:val="000000"/>
        </w:rPr>
        <w:t>Many of the issues raised were related to the age of the buildings, which we will work to address, but there are other areas we hope to start working on shortly:</w:t>
      </w:r>
    </w:p>
    <w:p w14:paraId="36339031" w14:textId="77777777" w:rsidR="00C00F12" w:rsidRPr="009839A6" w:rsidRDefault="00C00F12" w:rsidP="006C37EC">
      <w:pPr>
        <w:pStyle w:val="ListParagraph"/>
        <w:numPr>
          <w:ilvl w:val="0"/>
          <w:numId w:val="14"/>
        </w:numPr>
        <w:rPr>
          <w:rFonts w:eastAsia="Times New Roman" w:cs="Arial"/>
          <w:color w:val="000000"/>
        </w:rPr>
      </w:pPr>
      <w:r w:rsidRPr="009839A6">
        <w:rPr>
          <w:rFonts w:eastAsia="Times New Roman" w:cs="Arial"/>
          <w:color w:val="000000"/>
        </w:rPr>
        <w:t>Issues with automatic door operators not working consistently</w:t>
      </w:r>
    </w:p>
    <w:p w14:paraId="732F8409" w14:textId="77777777" w:rsidR="00C00F12" w:rsidRPr="009839A6" w:rsidRDefault="00C00F12" w:rsidP="006C37EC">
      <w:pPr>
        <w:pStyle w:val="ListParagraph"/>
        <w:numPr>
          <w:ilvl w:val="0"/>
          <w:numId w:val="14"/>
        </w:numPr>
        <w:rPr>
          <w:rFonts w:eastAsia="Times New Roman" w:cs="Arial"/>
          <w:color w:val="000000"/>
        </w:rPr>
      </w:pPr>
      <w:r w:rsidRPr="009839A6">
        <w:rPr>
          <w:rFonts w:eastAsia="Times New Roman" w:cs="Arial"/>
          <w:color w:val="000000"/>
        </w:rPr>
        <w:t>Height-adjustable desks not working consistently</w:t>
      </w:r>
    </w:p>
    <w:p w14:paraId="00E93E1E" w14:textId="77777777" w:rsidR="00C00F12" w:rsidRPr="009839A6" w:rsidRDefault="00C00F12" w:rsidP="006C37EC">
      <w:pPr>
        <w:pStyle w:val="ListParagraph"/>
        <w:numPr>
          <w:ilvl w:val="0"/>
          <w:numId w:val="14"/>
        </w:numPr>
        <w:rPr>
          <w:rFonts w:eastAsia="Times New Roman" w:cs="Arial"/>
          <w:color w:val="000000"/>
        </w:rPr>
      </w:pPr>
      <w:r w:rsidRPr="009839A6">
        <w:rPr>
          <w:rFonts w:eastAsia="Times New Roman" w:cs="Arial"/>
          <w:color w:val="000000"/>
        </w:rPr>
        <w:t>Re-visit/communicating the libraries emergency evacuation plans</w:t>
      </w:r>
    </w:p>
    <w:p w14:paraId="0F00A74B" w14:textId="77777777" w:rsidR="00C00F12" w:rsidRPr="009839A6" w:rsidRDefault="00C00F12" w:rsidP="006C37EC">
      <w:pPr>
        <w:pStyle w:val="ListParagraph"/>
        <w:numPr>
          <w:ilvl w:val="0"/>
          <w:numId w:val="14"/>
        </w:numPr>
        <w:rPr>
          <w:rFonts w:eastAsia="Times New Roman" w:cs="Arial"/>
          <w:color w:val="000000"/>
        </w:rPr>
      </w:pPr>
      <w:r w:rsidRPr="009839A6">
        <w:rPr>
          <w:rFonts w:eastAsia="Times New Roman" w:cs="Arial"/>
          <w:color w:val="000000"/>
        </w:rPr>
        <w:t>Adding or replacing visual indicator strips on large window sections</w:t>
      </w:r>
    </w:p>
    <w:p w14:paraId="271EAA09" w14:textId="77777777" w:rsidR="00C00F12" w:rsidRPr="009839A6" w:rsidRDefault="00C00F12" w:rsidP="006C37EC">
      <w:pPr>
        <w:pStyle w:val="ListParagraph"/>
        <w:numPr>
          <w:ilvl w:val="0"/>
          <w:numId w:val="14"/>
        </w:numPr>
        <w:rPr>
          <w:rFonts w:eastAsia="Times New Roman" w:cs="Arial"/>
          <w:color w:val="000000"/>
        </w:rPr>
      </w:pPr>
      <w:r w:rsidRPr="009839A6">
        <w:rPr>
          <w:rFonts w:eastAsia="Times New Roman" w:cs="Arial"/>
          <w:color w:val="000000"/>
        </w:rPr>
        <w:t>Provide signage leading to emergency call systems</w:t>
      </w:r>
    </w:p>
    <w:p w14:paraId="5E6DECAD" w14:textId="65E9007F" w:rsidR="00C00F12" w:rsidRPr="009839A6" w:rsidRDefault="00C00F12" w:rsidP="006C37EC">
      <w:pPr>
        <w:pStyle w:val="ListParagraph"/>
        <w:numPr>
          <w:ilvl w:val="0"/>
          <w:numId w:val="14"/>
        </w:numPr>
        <w:rPr>
          <w:rFonts w:eastAsia="Times New Roman" w:cs="Arial"/>
          <w:color w:val="000000"/>
        </w:rPr>
      </w:pPr>
      <w:r w:rsidRPr="009839A6">
        <w:rPr>
          <w:rFonts w:eastAsia="Times New Roman" w:cs="Arial"/>
          <w:color w:val="000000"/>
        </w:rPr>
        <w:t xml:space="preserve">Inaccessible door hardware – use of round </w:t>
      </w:r>
      <w:r w:rsidR="004569C1" w:rsidRPr="009839A6">
        <w:rPr>
          <w:rFonts w:eastAsia="Times New Roman" w:cs="Arial"/>
          <w:color w:val="000000"/>
        </w:rPr>
        <w:t>doorknobs</w:t>
      </w:r>
      <w:r w:rsidRPr="009839A6">
        <w:rPr>
          <w:rFonts w:eastAsia="Times New Roman" w:cs="Arial"/>
          <w:color w:val="000000"/>
        </w:rPr>
        <w:t>, not levers (Mills)</w:t>
      </w:r>
    </w:p>
    <w:p w14:paraId="3A1DA365" w14:textId="77777777" w:rsidR="00C00F12" w:rsidRPr="009839A6" w:rsidRDefault="00C00F12" w:rsidP="006C37EC">
      <w:pPr>
        <w:pStyle w:val="ListParagraph"/>
        <w:numPr>
          <w:ilvl w:val="0"/>
          <w:numId w:val="14"/>
        </w:numPr>
        <w:rPr>
          <w:rFonts w:eastAsia="Times New Roman" w:cs="Arial"/>
          <w:color w:val="000000"/>
        </w:rPr>
      </w:pPr>
      <w:r w:rsidRPr="009839A6">
        <w:rPr>
          <w:rFonts w:eastAsia="Times New Roman" w:cs="Arial"/>
          <w:color w:val="000000"/>
        </w:rPr>
        <w:t>Reworking access to service desks on main floor (Thode)</w:t>
      </w:r>
    </w:p>
    <w:p w14:paraId="1E122320" w14:textId="5DDDC1BD" w:rsidR="00C00F12" w:rsidRDefault="00C00F12" w:rsidP="006C37EC">
      <w:pPr>
        <w:pStyle w:val="ListParagraph"/>
        <w:numPr>
          <w:ilvl w:val="0"/>
          <w:numId w:val="14"/>
        </w:numPr>
        <w:rPr>
          <w:rFonts w:eastAsia="Times New Roman" w:cs="Arial"/>
          <w:color w:val="000000"/>
        </w:rPr>
      </w:pPr>
      <w:r w:rsidRPr="009839A6">
        <w:rPr>
          <w:rFonts w:eastAsia="Times New Roman" w:cs="Arial"/>
          <w:color w:val="000000"/>
        </w:rPr>
        <w:t>Greatest challenge in Mills is wayfinding and signage</w:t>
      </w:r>
    </w:p>
    <w:p w14:paraId="1F5E59E9" w14:textId="77777777" w:rsidR="00CD3B01" w:rsidRPr="009839A6" w:rsidRDefault="00CD3B01" w:rsidP="00CD3B01">
      <w:pPr>
        <w:pStyle w:val="ListParagraph"/>
        <w:ind w:left="1080"/>
        <w:rPr>
          <w:rFonts w:eastAsia="Times New Roman" w:cs="Arial"/>
          <w:color w:val="000000"/>
        </w:rPr>
      </w:pPr>
    </w:p>
    <w:p w14:paraId="1D3EA630" w14:textId="1895481E" w:rsidR="005B0018" w:rsidRPr="008059D6" w:rsidRDefault="00C00F12" w:rsidP="00C00F12">
      <w:pPr>
        <w:rPr>
          <w:rFonts w:eastAsia="Times New Roman" w:cs="Arial"/>
          <w:i/>
          <w:iCs/>
          <w:color w:val="000000"/>
        </w:rPr>
      </w:pPr>
      <w:r w:rsidRPr="009839A6">
        <w:rPr>
          <w:rFonts w:eastAsia="Times New Roman" w:cs="Arial"/>
          <w:color w:val="000000"/>
        </w:rPr>
        <w:t>We expect to be able to report that many of these most pressing areas of concerned have been addressed by the time of the next update!</w:t>
      </w:r>
      <w:r w:rsidR="00A72BD3">
        <w:rPr>
          <w:rFonts w:eastAsia="Times New Roman" w:cs="Arial"/>
          <w:color w:val="000000"/>
        </w:rPr>
        <w:br/>
      </w:r>
      <w:r w:rsidR="00A72BD3">
        <w:rPr>
          <w:rFonts w:eastAsia="Times New Roman" w:cs="Arial"/>
          <w:i/>
          <w:iCs/>
          <w:color w:val="000000"/>
        </w:rPr>
        <w:t>Contributors: McMaster Libraries</w:t>
      </w:r>
    </w:p>
    <w:p w14:paraId="2632491D" w14:textId="5486E7BC" w:rsidR="005B0018" w:rsidRPr="005B0018" w:rsidRDefault="005B0018" w:rsidP="00A72BD3">
      <w:pPr>
        <w:pStyle w:val="Heading2"/>
      </w:pPr>
      <w:bookmarkStart w:id="48" w:name="_Toc26434524"/>
      <w:r w:rsidRPr="005B0018">
        <w:t xml:space="preserve">Mobile Sit-Stand Student Desks </w:t>
      </w:r>
      <w:r w:rsidR="00A72BD3">
        <w:t>I</w:t>
      </w:r>
      <w:r w:rsidRPr="005B0018">
        <w:t xml:space="preserve">ntroduced in </w:t>
      </w:r>
      <w:r w:rsidR="00A72BD3">
        <w:t>C</w:t>
      </w:r>
      <w:r w:rsidRPr="005B0018">
        <w:t xml:space="preserve">ampus </w:t>
      </w:r>
      <w:r w:rsidR="00A72BD3">
        <w:t>L</w:t>
      </w:r>
      <w:r w:rsidRPr="005B0018">
        <w:t>ibraries</w:t>
      </w:r>
      <w:bookmarkEnd w:id="48"/>
    </w:p>
    <w:p w14:paraId="3179535C" w14:textId="653CE1DD" w:rsidR="005B0018" w:rsidRPr="005B0018" w:rsidRDefault="005B0018" w:rsidP="56E6ABCB">
      <w:pPr>
        <w:rPr>
          <w:rFonts w:cs="Arial"/>
        </w:rPr>
      </w:pPr>
      <w:r w:rsidRPr="005B0018">
        <w:rPr>
          <w:rFonts w:cs="Arial"/>
        </w:rPr>
        <w:t>Fifteen</w:t>
      </w:r>
      <w:r w:rsidR="00F37ECF">
        <w:rPr>
          <w:rFonts w:cs="Arial"/>
        </w:rPr>
        <w:t xml:space="preserve"> </w:t>
      </w:r>
      <w:proofErr w:type="spellStart"/>
      <w:r w:rsidRPr="005B0018">
        <w:rPr>
          <w:rFonts w:cs="Arial"/>
        </w:rPr>
        <w:t>LearnFit</w:t>
      </w:r>
      <w:proofErr w:type="spellEnd"/>
      <w:r w:rsidRPr="005B0018">
        <w:rPr>
          <w:rFonts w:cs="Arial"/>
        </w:rPr>
        <w:t xml:space="preserve"> Sit-Stand desks have been introduced in Innis, Mills and Thode libraries.</w:t>
      </w:r>
      <w:r w:rsidR="00F37ECF">
        <w:rPr>
          <w:rFonts w:cs="Arial"/>
        </w:rPr>
        <w:t xml:space="preserve"> </w:t>
      </w:r>
      <w:r w:rsidR="56E6ABCB" w:rsidRPr="56E6ABCB">
        <w:rPr>
          <w:rFonts w:cs="Arial"/>
        </w:rPr>
        <w:t xml:space="preserve">The library will be very interested to learn how students choose to make use of these new portable, height-adjustable tables.  If popular we can consider adding more and in different locations. </w:t>
      </w:r>
    </w:p>
    <w:p w14:paraId="3E1C8AF4" w14:textId="77777777" w:rsidR="005B0018" w:rsidRPr="005B0018" w:rsidRDefault="005B0018" w:rsidP="005B0018">
      <w:pPr>
        <w:rPr>
          <w:rFonts w:cs="Arial"/>
          <w:i/>
        </w:rPr>
      </w:pPr>
    </w:p>
    <w:p w14:paraId="4A973753" w14:textId="1B082D43" w:rsidR="005B0018" w:rsidRDefault="5B5E07D8" w:rsidP="5B5E07D8">
      <w:pPr>
        <w:rPr>
          <w:rFonts w:cs="Arial"/>
        </w:rPr>
      </w:pPr>
      <w:r w:rsidRPr="5B5E07D8">
        <w:rPr>
          <w:rFonts w:cs="Arial"/>
        </w:rPr>
        <w:t>Additionally, more tall study tables and stools have been added to the Lyons New Media Centre on the 4</w:t>
      </w:r>
      <w:r w:rsidRPr="5B5E07D8">
        <w:rPr>
          <w:rFonts w:cs="Arial"/>
          <w:vertAlign w:val="superscript"/>
        </w:rPr>
        <w:t>th</w:t>
      </w:r>
      <w:r w:rsidRPr="5B5E07D8">
        <w:rPr>
          <w:rFonts w:cs="Arial"/>
        </w:rPr>
        <w:t xml:space="preserve"> floor of Mills Library and standing B</w:t>
      </w:r>
      <w:r w:rsidR="00F37ECF">
        <w:rPr>
          <w:rFonts w:cs="Arial"/>
        </w:rPr>
        <w:t xml:space="preserve">ring </w:t>
      </w:r>
      <w:r w:rsidRPr="5B5E07D8">
        <w:rPr>
          <w:rFonts w:cs="Arial"/>
        </w:rPr>
        <w:t>Y</w:t>
      </w:r>
      <w:r w:rsidR="00F37ECF">
        <w:rPr>
          <w:rFonts w:cs="Arial"/>
        </w:rPr>
        <w:t xml:space="preserve">our </w:t>
      </w:r>
      <w:r w:rsidRPr="5B5E07D8">
        <w:rPr>
          <w:rFonts w:cs="Arial"/>
        </w:rPr>
        <w:t>O</w:t>
      </w:r>
      <w:r w:rsidR="00F37ECF">
        <w:rPr>
          <w:rFonts w:cs="Arial"/>
        </w:rPr>
        <w:t>wn</w:t>
      </w:r>
      <w:r w:rsidRPr="5B5E07D8">
        <w:rPr>
          <w:rFonts w:cs="Arial"/>
        </w:rPr>
        <w:t xml:space="preserve"> laptop stations have been added to the 1</w:t>
      </w:r>
      <w:r w:rsidRPr="5B5E07D8">
        <w:rPr>
          <w:rFonts w:cs="Arial"/>
          <w:vertAlign w:val="superscript"/>
        </w:rPr>
        <w:t>st</w:t>
      </w:r>
      <w:r w:rsidRPr="5B5E07D8">
        <w:rPr>
          <w:rFonts w:cs="Arial"/>
        </w:rPr>
        <w:t xml:space="preserve"> floor of Thode Library.</w:t>
      </w:r>
    </w:p>
    <w:p w14:paraId="0E694BBB" w14:textId="34AA1C50" w:rsidR="004075FE" w:rsidRPr="00A21699" w:rsidRDefault="707D44AB" w:rsidP="00A21699">
      <w:pPr>
        <w:rPr>
          <w:rStyle w:val="normaltextrun"/>
          <w:rFonts w:eastAsia="Times New Roman" w:cs="Arial"/>
          <w:i/>
          <w:iCs/>
        </w:rPr>
      </w:pPr>
      <w:r w:rsidRPr="707D44AB">
        <w:rPr>
          <w:rFonts w:eastAsia="Times New Roman" w:cs="Arial"/>
          <w:i/>
          <w:iCs/>
        </w:rPr>
        <w:lastRenderedPageBreak/>
        <w:t xml:space="preserve">Contributors: </w:t>
      </w:r>
      <w:r w:rsidR="00B9391B">
        <w:rPr>
          <w:rFonts w:eastAsia="Times New Roman" w:cs="Arial"/>
          <w:i/>
          <w:iCs/>
        </w:rPr>
        <w:t xml:space="preserve">McMaster </w:t>
      </w:r>
      <w:r w:rsidR="003E772A">
        <w:rPr>
          <w:rFonts w:eastAsia="Times New Roman" w:cs="Arial"/>
          <w:i/>
          <w:iCs/>
        </w:rPr>
        <w:t>Associate Librarian,</w:t>
      </w:r>
      <w:r w:rsidR="00B9391B">
        <w:rPr>
          <w:rFonts w:eastAsia="Times New Roman" w:cs="Arial"/>
          <w:i/>
          <w:iCs/>
        </w:rPr>
        <w:t xml:space="preserve"> </w:t>
      </w:r>
      <w:r w:rsidRPr="707D44AB">
        <w:rPr>
          <w:rFonts w:eastAsia="Times New Roman" w:cs="Arial"/>
          <w:i/>
          <w:iCs/>
        </w:rPr>
        <w:t xml:space="preserve">Anne Pottier </w:t>
      </w:r>
    </w:p>
    <w:p w14:paraId="65665A43" w14:textId="708FF195" w:rsidR="004075FE" w:rsidRDefault="004075FE" w:rsidP="00A21699">
      <w:pPr>
        <w:pStyle w:val="Heading2"/>
        <w:rPr>
          <w:rStyle w:val="normaltextrun"/>
          <w:rFonts w:cs="Arial"/>
        </w:rPr>
      </w:pPr>
      <w:bookmarkStart w:id="49" w:name="_Toc26434525"/>
      <w:r>
        <w:rPr>
          <w:rStyle w:val="normaltextrun"/>
          <w:rFonts w:cs="Arial"/>
        </w:rPr>
        <w:t>Library Accessibility Service</w:t>
      </w:r>
      <w:r w:rsidR="000F471B">
        <w:rPr>
          <w:rStyle w:val="normaltextrun"/>
          <w:rFonts w:cs="Arial"/>
        </w:rPr>
        <w:t>s</w:t>
      </w:r>
      <w:r w:rsidR="00A21699">
        <w:rPr>
          <w:rStyle w:val="normaltextrun"/>
          <w:rFonts w:cs="Arial"/>
        </w:rPr>
        <w:t>: Provide Accessible Formats for Students with Disabilities</w:t>
      </w:r>
      <w:bookmarkEnd w:id="49"/>
    </w:p>
    <w:p w14:paraId="6D24949B" w14:textId="2F583141" w:rsidR="00D42253" w:rsidRDefault="0018118D" w:rsidP="0018118D">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Library Accessibility Services</w:t>
      </w:r>
      <w:r w:rsidR="002D6EAA">
        <w:rPr>
          <w:rStyle w:val="normaltextrun"/>
          <w:rFonts w:ascii="Arial" w:hAnsi="Arial" w:cs="Arial"/>
        </w:rPr>
        <w:t xml:space="preserve"> (LAS)</w:t>
      </w:r>
      <w:r>
        <w:rPr>
          <w:rStyle w:val="normaltextrun"/>
          <w:rFonts w:ascii="Arial" w:hAnsi="Arial" w:cs="Arial"/>
        </w:rPr>
        <w:t xml:space="preserve"> continues to work with students who require print-based accommodations and are referred by Student Accessibility Services (SAS).  </w:t>
      </w:r>
    </w:p>
    <w:p w14:paraId="7782B217" w14:textId="77777777" w:rsidR="00D42253" w:rsidRPr="004075FE" w:rsidRDefault="00D42253" w:rsidP="0018118D">
      <w:pPr>
        <w:pStyle w:val="paragraph"/>
        <w:spacing w:before="0" w:beforeAutospacing="0" w:after="0" w:afterAutospacing="0"/>
        <w:textAlignment w:val="baseline"/>
        <w:rPr>
          <w:rStyle w:val="normaltextrun"/>
          <w:rFonts w:ascii="Arial" w:hAnsi="Arial" w:cs="Arial"/>
          <w:b/>
          <w:bCs/>
        </w:rPr>
      </w:pPr>
    </w:p>
    <w:p w14:paraId="7371BFE4" w14:textId="77777777" w:rsidR="00D42253" w:rsidRPr="004075FE" w:rsidRDefault="0018118D" w:rsidP="0018118D">
      <w:pPr>
        <w:pStyle w:val="paragraph"/>
        <w:spacing w:before="0" w:beforeAutospacing="0" w:after="0" w:afterAutospacing="0"/>
        <w:textAlignment w:val="baseline"/>
        <w:rPr>
          <w:rStyle w:val="normaltextrun"/>
          <w:rFonts w:ascii="Arial" w:hAnsi="Arial" w:cs="Arial"/>
          <w:b/>
          <w:bCs/>
        </w:rPr>
      </w:pPr>
      <w:r w:rsidRPr="004075FE">
        <w:rPr>
          <w:rStyle w:val="normaltextrun"/>
          <w:rFonts w:ascii="Arial" w:hAnsi="Arial" w:cs="Arial"/>
          <w:b/>
          <w:bCs/>
        </w:rPr>
        <w:t>Services offered through LAS include</w:t>
      </w:r>
      <w:r w:rsidR="00D42253" w:rsidRPr="004075FE">
        <w:rPr>
          <w:rStyle w:val="normaltextrun"/>
          <w:rFonts w:ascii="Arial" w:hAnsi="Arial" w:cs="Arial"/>
          <w:b/>
          <w:bCs/>
        </w:rPr>
        <w:t xml:space="preserve">: </w:t>
      </w:r>
    </w:p>
    <w:p w14:paraId="38CCB41E" w14:textId="0CEE25C3" w:rsidR="00D42253" w:rsidRDefault="00D42253" w:rsidP="006C37EC">
      <w:pPr>
        <w:pStyle w:val="paragraph"/>
        <w:numPr>
          <w:ilvl w:val="0"/>
          <w:numId w:val="26"/>
        </w:numPr>
        <w:spacing w:before="0" w:beforeAutospacing="0" w:after="0" w:afterAutospacing="0"/>
        <w:textAlignment w:val="baseline"/>
        <w:rPr>
          <w:rStyle w:val="normaltextrun"/>
          <w:rFonts w:ascii="Arial" w:hAnsi="Arial" w:cs="Arial"/>
        </w:rPr>
      </w:pPr>
      <w:r>
        <w:rPr>
          <w:rStyle w:val="normaltextrun"/>
          <w:rFonts w:ascii="Arial" w:hAnsi="Arial" w:cs="Arial"/>
        </w:rPr>
        <w:t>O</w:t>
      </w:r>
      <w:r w:rsidR="0018118D">
        <w:rPr>
          <w:rStyle w:val="normaltextrun"/>
          <w:rFonts w:ascii="Arial" w:hAnsi="Arial" w:cs="Arial"/>
        </w:rPr>
        <w:t>btaining textbooks, library materials, classroom notes and other documents and converting them into the format that a student requires.</w:t>
      </w:r>
    </w:p>
    <w:p w14:paraId="2E5914D7" w14:textId="7D96E7BE" w:rsidR="00D42253" w:rsidRDefault="00D42253" w:rsidP="006C37EC">
      <w:pPr>
        <w:pStyle w:val="paragraph"/>
        <w:numPr>
          <w:ilvl w:val="0"/>
          <w:numId w:val="26"/>
        </w:numPr>
        <w:spacing w:before="0" w:beforeAutospacing="0" w:after="0" w:afterAutospacing="0"/>
        <w:textAlignment w:val="baseline"/>
        <w:rPr>
          <w:rStyle w:val="normaltextrun"/>
          <w:rFonts w:ascii="Arial" w:hAnsi="Arial" w:cs="Arial"/>
        </w:rPr>
      </w:pPr>
      <w:r>
        <w:rPr>
          <w:rStyle w:val="normaltextrun"/>
          <w:rFonts w:ascii="Arial" w:hAnsi="Arial" w:cs="Arial"/>
        </w:rPr>
        <w:t>O</w:t>
      </w:r>
      <w:r w:rsidR="0018118D">
        <w:rPr>
          <w:rStyle w:val="normaltextrun"/>
          <w:rFonts w:ascii="Arial" w:hAnsi="Arial" w:cs="Arial"/>
        </w:rPr>
        <w:t>btain</w:t>
      </w:r>
      <w:r>
        <w:rPr>
          <w:rStyle w:val="normaltextrun"/>
          <w:rFonts w:ascii="Arial" w:hAnsi="Arial" w:cs="Arial"/>
        </w:rPr>
        <w:t xml:space="preserve">ing </w:t>
      </w:r>
      <w:r w:rsidR="0018118D">
        <w:rPr>
          <w:rStyle w:val="normaltextrun"/>
          <w:rFonts w:ascii="Arial" w:hAnsi="Arial" w:cs="Arial"/>
        </w:rPr>
        <w:t>textbooks for ASL translators.</w:t>
      </w:r>
    </w:p>
    <w:p w14:paraId="4D6A5F27" w14:textId="77777777" w:rsidR="00D42253" w:rsidRDefault="0018118D" w:rsidP="006C37EC">
      <w:pPr>
        <w:pStyle w:val="paragraph"/>
        <w:numPr>
          <w:ilvl w:val="0"/>
          <w:numId w:val="26"/>
        </w:numPr>
        <w:spacing w:before="0" w:beforeAutospacing="0" w:after="0" w:afterAutospacing="0"/>
        <w:textAlignment w:val="baseline"/>
        <w:rPr>
          <w:rStyle w:val="normaltextrun"/>
          <w:rFonts w:ascii="Arial" w:hAnsi="Arial" w:cs="Arial"/>
        </w:rPr>
      </w:pPr>
      <w:r>
        <w:rPr>
          <w:rStyle w:val="normaltextrun"/>
          <w:rFonts w:ascii="Arial" w:hAnsi="Arial" w:cs="Arial"/>
        </w:rPr>
        <w:t xml:space="preserve">Captioning services for instructors so that they may provide captions for videos shown in class, proactively or in response to an accommodation request. </w:t>
      </w:r>
    </w:p>
    <w:p w14:paraId="672253F6" w14:textId="287E35C5" w:rsidR="00D42253" w:rsidRDefault="00D42253" w:rsidP="006C37EC">
      <w:pPr>
        <w:pStyle w:val="paragraph"/>
        <w:numPr>
          <w:ilvl w:val="0"/>
          <w:numId w:val="26"/>
        </w:numPr>
        <w:spacing w:before="0" w:beforeAutospacing="0" w:after="0" w:afterAutospacing="0"/>
        <w:textAlignment w:val="baseline"/>
        <w:rPr>
          <w:rStyle w:val="normaltextrun"/>
          <w:rFonts w:ascii="Arial" w:hAnsi="Arial" w:cs="Arial"/>
        </w:rPr>
      </w:pPr>
      <w:r>
        <w:rPr>
          <w:rStyle w:val="normaltextrun"/>
          <w:rFonts w:ascii="Arial" w:hAnsi="Arial" w:cs="Arial"/>
        </w:rPr>
        <w:t xml:space="preserve">New this year, </w:t>
      </w:r>
      <w:r w:rsidR="0018118D">
        <w:rPr>
          <w:rStyle w:val="normaltextrun"/>
          <w:rFonts w:ascii="Arial" w:hAnsi="Arial" w:cs="Arial"/>
        </w:rPr>
        <w:t xml:space="preserve">captioning of Echo 360 lecture captures and Described Video as part of an accommodation request.  </w:t>
      </w:r>
    </w:p>
    <w:p w14:paraId="5B7CAB4E" w14:textId="77777777" w:rsidR="00D42253" w:rsidRDefault="0018118D" w:rsidP="006C37EC">
      <w:pPr>
        <w:pStyle w:val="paragraph"/>
        <w:numPr>
          <w:ilvl w:val="0"/>
          <w:numId w:val="26"/>
        </w:numPr>
        <w:spacing w:before="0" w:beforeAutospacing="0" w:after="0" w:afterAutospacing="0"/>
        <w:textAlignment w:val="baseline"/>
        <w:rPr>
          <w:rStyle w:val="normaltextrun"/>
          <w:rFonts w:ascii="Arial" w:hAnsi="Arial" w:cs="Arial"/>
        </w:rPr>
      </w:pPr>
      <w:r>
        <w:rPr>
          <w:rStyle w:val="normaltextrun"/>
          <w:rFonts w:ascii="Arial" w:hAnsi="Arial" w:cs="Arial"/>
        </w:rPr>
        <w:t xml:space="preserve">Requests for documents to be produced in Braille can also be submitted to LAS by departments across campus.  </w:t>
      </w:r>
    </w:p>
    <w:p w14:paraId="31DCEB9B" w14:textId="7D0D037F" w:rsidR="0018118D" w:rsidRDefault="00D42253" w:rsidP="006C37EC">
      <w:pPr>
        <w:pStyle w:val="paragraph"/>
        <w:numPr>
          <w:ilvl w:val="0"/>
          <w:numId w:val="26"/>
        </w:numPr>
        <w:spacing w:before="0" w:beforeAutospacing="0" w:after="0" w:afterAutospacing="0"/>
        <w:textAlignment w:val="baseline"/>
        <w:rPr>
          <w:rStyle w:val="eop"/>
          <w:rFonts w:ascii="Arial" w:hAnsi="Arial" w:cs="Arial"/>
        </w:rPr>
      </w:pPr>
      <w:r>
        <w:rPr>
          <w:rStyle w:val="normaltextrun"/>
          <w:rFonts w:ascii="Arial" w:hAnsi="Arial" w:cs="Arial"/>
        </w:rPr>
        <w:t xml:space="preserve">Working </w:t>
      </w:r>
      <w:r w:rsidR="0018118D">
        <w:rPr>
          <w:rStyle w:val="normaltextrun"/>
          <w:rFonts w:ascii="Arial" w:hAnsi="Arial" w:cs="Arial"/>
        </w:rPr>
        <w:t>with students to provide accessible reference help, book collection, and book renewal.</w:t>
      </w:r>
      <w:r w:rsidR="0018118D">
        <w:rPr>
          <w:rStyle w:val="eop"/>
          <w:rFonts w:ascii="Arial" w:hAnsi="Arial" w:cs="Arial"/>
        </w:rPr>
        <w:t> </w:t>
      </w:r>
    </w:p>
    <w:p w14:paraId="03475CAC" w14:textId="795B8A3A" w:rsidR="0018118D" w:rsidRPr="00997E9C" w:rsidRDefault="00A21699" w:rsidP="00997E9C">
      <w:pPr>
        <w:pStyle w:val="paragraph"/>
        <w:spacing w:before="0" w:beforeAutospacing="0" w:after="0" w:afterAutospacing="0"/>
        <w:ind w:left="360"/>
        <w:textAlignment w:val="baseline"/>
        <w:rPr>
          <w:rFonts w:ascii="Arial" w:hAnsi="Arial" w:cs="Arial"/>
          <w:i/>
          <w:iCs/>
        </w:rPr>
      </w:pPr>
      <w:r>
        <w:rPr>
          <w:rStyle w:val="eop"/>
          <w:rFonts w:ascii="Arial" w:hAnsi="Arial" w:cs="Arial"/>
          <w:i/>
          <w:iCs/>
        </w:rPr>
        <w:t>Contributors: Library Accessibility Services</w:t>
      </w:r>
      <w:r w:rsidR="0018118D">
        <w:rPr>
          <w:rStyle w:val="normaltextrun"/>
          <w:rFonts w:ascii="Arial" w:hAnsi="Arial" w:cs="Arial"/>
        </w:rPr>
        <w:t> </w:t>
      </w:r>
      <w:r w:rsidR="0018118D">
        <w:rPr>
          <w:rStyle w:val="eop"/>
          <w:rFonts w:ascii="Arial" w:hAnsi="Arial" w:cs="Arial"/>
        </w:rPr>
        <w:t> </w:t>
      </w:r>
    </w:p>
    <w:p w14:paraId="086E0E8B" w14:textId="734EC13D" w:rsidR="004075FE" w:rsidRPr="004075FE" w:rsidRDefault="004075FE" w:rsidP="004075FE">
      <w:pPr>
        <w:pStyle w:val="Heading2"/>
        <w:rPr>
          <w:rStyle w:val="normaltextrun"/>
        </w:rPr>
      </w:pPr>
      <w:bookmarkStart w:id="50" w:name="_Toc26434526"/>
      <w:r w:rsidRPr="0CBF3A1F">
        <w:t xml:space="preserve">The CATS Space - A </w:t>
      </w:r>
      <w:r>
        <w:t>Q</w:t>
      </w:r>
      <w:r w:rsidRPr="0CBF3A1F">
        <w:t xml:space="preserve">uiet and </w:t>
      </w:r>
      <w:r>
        <w:t>A</w:t>
      </w:r>
      <w:r w:rsidRPr="0CBF3A1F">
        <w:t xml:space="preserve">ccessible </w:t>
      </w:r>
      <w:r>
        <w:t>Assistive Technology Space</w:t>
      </w:r>
      <w:bookmarkEnd w:id="50"/>
      <w:r w:rsidRPr="0CBF3A1F">
        <w:t xml:space="preserve"> </w:t>
      </w:r>
    </w:p>
    <w:p w14:paraId="53B3B052" w14:textId="3E02ADB8" w:rsidR="0018118D" w:rsidRPr="00D63D3F" w:rsidRDefault="00210CC1" w:rsidP="0CBF3A1F">
      <w:pPr>
        <w:pStyle w:val="paragraph"/>
        <w:spacing w:before="0" w:beforeAutospacing="0" w:after="0" w:afterAutospacing="0"/>
        <w:rPr>
          <w:rFonts w:ascii="Arial" w:hAnsi="Arial" w:cs="Arial"/>
          <w:sz w:val="18"/>
          <w:szCs w:val="18"/>
        </w:rPr>
      </w:pPr>
      <w:hyperlink r:id="rId39" w:history="1">
        <w:r w:rsidR="5B5E07D8" w:rsidRPr="00D63D3F">
          <w:rPr>
            <w:rStyle w:val="Hyperlink"/>
            <w:rFonts w:ascii="Arial" w:hAnsi="Arial" w:cs="Arial"/>
            <w:color w:val="000000" w:themeColor="text1"/>
          </w:rPr>
          <w:t xml:space="preserve">CATS is </w:t>
        </w:r>
        <w:r w:rsidR="00997E9C" w:rsidRPr="00D63D3F">
          <w:rPr>
            <w:rStyle w:val="Hyperlink"/>
            <w:rFonts w:ascii="Arial" w:hAnsi="Arial" w:cs="Arial"/>
            <w:color w:val="000000" w:themeColor="text1"/>
          </w:rPr>
          <w:t>McMaster’s</w:t>
        </w:r>
        <w:r w:rsidR="5B5E07D8" w:rsidRPr="00D63D3F">
          <w:rPr>
            <w:rStyle w:val="Hyperlink"/>
            <w:rFonts w:ascii="Arial" w:hAnsi="Arial" w:cs="Arial"/>
            <w:color w:val="000000" w:themeColor="text1"/>
          </w:rPr>
          <w:t xml:space="preserve"> Assistive Technology Lab</w:t>
        </w:r>
      </w:hyperlink>
      <w:r w:rsidR="5B5E07D8" w:rsidRPr="00D63D3F">
        <w:rPr>
          <w:rStyle w:val="normaltextrun"/>
          <w:rFonts w:ascii="Arial" w:hAnsi="Arial" w:cs="Arial"/>
        </w:rPr>
        <w:t>, named</w:t>
      </w:r>
      <w:r w:rsidR="00997E9C" w:rsidRPr="00D63D3F">
        <w:rPr>
          <w:rStyle w:val="normaltextrun"/>
          <w:rFonts w:ascii="Arial" w:hAnsi="Arial" w:cs="Arial"/>
        </w:rPr>
        <w:t xml:space="preserve"> the</w:t>
      </w:r>
      <w:r w:rsidR="5B5E07D8" w:rsidRPr="00D63D3F">
        <w:rPr>
          <w:rStyle w:val="normaltextrun"/>
          <w:rFonts w:ascii="Arial" w:hAnsi="Arial" w:cs="Arial"/>
        </w:rPr>
        <w:t xml:space="preserve"> Campus Accessible Tech Space during a student naming contest at our Fall 2018 Open House.  CATS is a quiet hub on campus for students registered with SAS and LAS to</w:t>
      </w:r>
      <w:r w:rsidR="00D63D3F">
        <w:rPr>
          <w:rStyle w:val="normaltextrun"/>
          <w:rFonts w:ascii="Arial" w:hAnsi="Arial" w:cs="Arial"/>
        </w:rPr>
        <w:t xml:space="preserve"> </w:t>
      </w:r>
      <w:r w:rsidR="5B5E07D8" w:rsidRPr="00D63D3F">
        <w:rPr>
          <w:rStyle w:val="normaltextrun"/>
          <w:rFonts w:ascii="Arial" w:hAnsi="Arial" w:cs="Arial"/>
        </w:rPr>
        <w:t>study.  CATS </w:t>
      </w:r>
      <w:r w:rsidR="5B5E07D8" w:rsidRPr="00D63D3F">
        <w:rPr>
          <w:rStyle w:val="contextualspellingandgrammarerror"/>
          <w:rFonts w:ascii="Arial" w:eastAsiaTheme="majorEastAsia" w:hAnsi="Arial" w:cs="Arial"/>
        </w:rPr>
        <w:t>contains</w:t>
      </w:r>
      <w:r w:rsidR="5B5E07D8" w:rsidRPr="00D63D3F">
        <w:rPr>
          <w:rStyle w:val="normaltextrun"/>
          <w:rFonts w:ascii="Arial" w:hAnsi="Arial" w:cs="Arial"/>
        </w:rPr>
        <w:t xml:space="preserve"> height</w:t>
      </w:r>
      <w:r w:rsidR="00D63D3F">
        <w:rPr>
          <w:rStyle w:val="normaltextrun"/>
          <w:rFonts w:ascii="Arial" w:hAnsi="Arial" w:cs="Arial"/>
        </w:rPr>
        <w:t xml:space="preserve"> </w:t>
      </w:r>
      <w:r w:rsidR="00DA09E6" w:rsidRPr="00D63D3F">
        <w:rPr>
          <w:rStyle w:val="normaltextrun"/>
          <w:rFonts w:ascii="Arial" w:hAnsi="Arial" w:cs="Arial"/>
        </w:rPr>
        <w:t>adjustable</w:t>
      </w:r>
      <w:r w:rsidR="5B5E07D8" w:rsidRPr="00D63D3F">
        <w:rPr>
          <w:rStyle w:val="normaltextrun"/>
          <w:rFonts w:ascii="Arial" w:hAnsi="Arial" w:cs="Arial"/>
        </w:rPr>
        <w:t xml:space="preserve"> tables, two private workspaces, an area with low light, an area for group work, and a lounge area. This space is staffed </w:t>
      </w:r>
      <w:proofErr w:type="gramStart"/>
      <w:r w:rsidR="5B5E07D8" w:rsidRPr="00D63D3F">
        <w:rPr>
          <w:rStyle w:val="normaltextrun"/>
          <w:rFonts w:ascii="Arial" w:hAnsi="Arial" w:cs="Arial"/>
        </w:rPr>
        <w:t>the majority of</w:t>
      </w:r>
      <w:proofErr w:type="gramEnd"/>
      <w:r w:rsidR="5B5E07D8" w:rsidRPr="00D63D3F">
        <w:rPr>
          <w:rStyle w:val="normaltextrun"/>
          <w:rFonts w:ascii="Arial" w:hAnsi="Arial" w:cs="Arial"/>
        </w:rPr>
        <w:t xml:space="preserve"> the hours that the space is open, and assistive tech, such as laptops, keyboards, magnifying glasses, microphones,</w:t>
      </w:r>
      <w:r w:rsidR="00D63D3F">
        <w:rPr>
          <w:rStyle w:val="normaltextrun"/>
          <w:rFonts w:ascii="Arial" w:hAnsi="Arial" w:cs="Arial"/>
        </w:rPr>
        <w:t xml:space="preserve"> </w:t>
      </w:r>
      <w:r w:rsidR="5B5E07D8" w:rsidRPr="00D63D3F">
        <w:rPr>
          <w:rStyle w:val="normaltextrun"/>
          <w:rFonts w:ascii="Arial" w:hAnsi="Arial" w:cs="Arial"/>
        </w:rPr>
        <w:t>headphones and some fun activities can be signed out from the CATS service desk. </w:t>
      </w:r>
    </w:p>
    <w:p w14:paraId="35719217" w14:textId="6AB26133" w:rsidR="5B5E07D8" w:rsidRPr="00D63D3F" w:rsidRDefault="707D44AB" w:rsidP="5B5E07D8">
      <w:pPr>
        <w:rPr>
          <w:rFonts w:eastAsia="Times New Roman" w:cs="Arial"/>
          <w:i/>
          <w:iCs/>
        </w:rPr>
      </w:pPr>
      <w:r w:rsidRPr="00D63D3F">
        <w:rPr>
          <w:rFonts w:eastAsia="Times New Roman" w:cs="Arial"/>
          <w:i/>
          <w:iCs/>
        </w:rPr>
        <w:t xml:space="preserve">Contributors: </w:t>
      </w:r>
      <w:r w:rsidR="007517FC" w:rsidRPr="00D63D3F">
        <w:rPr>
          <w:rFonts w:eastAsia="Times New Roman" w:cs="Arial"/>
          <w:i/>
          <w:iCs/>
        </w:rPr>
        <w:t xml:space="preserve">Library Accessibility Services, </w:t>
      </w:r>
      <w:r w:rsidRPr="00D63D3F">
        <w:rPr>
          <w:rFonts w:eastAsia="Times New Roman" w:cs="Arial"/>
          <w:i/>
          <w:iCs/>
        </w:rPr>
        <w:t>Nancy Waite, Lynne Serviss,</w:t>
      </w:r>
      <w:r w:rsidR="00D63D3F" w:rsidRPr="00D63D3F">
        <w:rPr>
          <w:rFonts w:eastAsia="Times New Roman" w:cs="Arial"/>
          <w:i/>
          <w:iCs/>
        </w:rPr>
        <w:t xml:space="preserve"> </w:t>
      </w:r>
      <w:r w:rsidRPr="00D63D3F">
        <w:rPr>
          <w:rFonts w:eastAsia="Times New Roman" w:cs="Arial"/>
          <w:i/>
          <w:iCs/>
        </w:rPr>
        <w:t xml:space="preserve">Paige </w:t>
      </w:r>
      <w:proofErr w:type="spellStart"/>
      <w:r w:rsidRPr="00D63D3F">
        <w:rPr>
          <w:rFonts w:eastAsia="Times New Roman" w:cs="Arial"/>
          <w:i/>
          <w:iCs/>
        </w:rPr>
        <w:t>Maylott</w:t>
      </w:r>
      <w:proofErr w:type="spellEnd"/>
      <w:r w:rsidRPr="00D63D3F">
        <w:rPr>
          <w:rFonts w:eastAsia="Times New Roman" w:cs="Arial"/>
          <w:i/>
          <w:iCs/>
        </w:rPr>
        <w:t xml:space="preserve"> </w:t>
      </w:r>
    </w:p>
    <w:p w14:paraId="3945A2B2" w14:textId="77777777" w:rsidR="00F54200" w:rsidRPr="007517FC" w:rsidRDefault="00F54200" w:rsidP="5B5E07D8">
      <w:pPr>
        <w:rPr>
          <w:rFonts w:eastAsia="Times New Roman" w:cs="Arial"/>
          <w:i/>
          <w:iCs/>
        </w:rPr>
      </w:pPr>
    </w:p>
    <w:p w14:paraId="2AE7DCD1" w14:textId="77777777" w:rsidR="005C6609" w:rsidRDefault="0CBF3A1F" w:rsidP="00F54200">
      <w:pPr>
        <w:rPr>
          <w:b/>
          <w:bCs/>
        </w:rPr>
      </w:pPr>
      <w:bookmarkStart w:id="51" w:name="_Toc26434527"/>
      <w:r w:rsidRPr="005C6609">
        <w:rPr>
          <w:rStyle w:val="Heading2Char"/>
        </w:rPr>
        <w:t xml:space="preserve">McMaster Museum of Art – </w:t>
      </w:r>
      <w:r w:rsidR="005C6609" w:rsidRPr="005C6609">
        <w:rPr>
          <w:rStyle w:val="Heading2Char"/>
        </w:rPr>
        <w:t>Creating Welcoming and Accessible Spaces</w:t>
      </w:r>
      <w:bookmarkEnd w:id="51"/>
      <w:r w:rsidR="001D16A1" w:rsidRPr="00F54200">
        <w:rPr>
          <w:b/>
          <w:bCs/>
        </w:rPr>
        <w:br/>
      </w:r>
    </w:p>
    <w:p w14:paraId="4CA2571B" w14:textId="49E680CC" w:rsidR="00E46067" w:rsidRPr="000F067C" w:rsidRDefault="00CE15AB" w:rsidP="00F54200">
      <w:r w:rsidRPr="00F54200">
        <w:rPr>
          <w:b/>
          <w:bCs/>
        </w:rPr>
        <w:t>Creating Welcoming and Accessible Spaces</w:t>
      </w:r>
      <w:r w:rsidR="001D3CE2" w:rsidRPr="00F54200">
        <w:rPr>
          <w:b/>
          <w:bCs/>
        </w:rPr>
        <w:t>:</w:t>
      </w:r>
      <w:r w:rsidR="001D3CE2" w:rsidRPr="001D16A1">
        <w:t xml:space="preserve"> </w:t>
      </w:r>
      <w:r w:rsidRPr="001D16A1">
        <w:br/>
      </w:r>
      <w:r w:rsidRPr="000F067C">
        <w:t xml:space="preserve">McMaster Museum of Art is committed to working proactively to ensure visitors of all abilities </w:t>
      </w:r>
      <w:proofErr w:type="gramStart"/>
      <w:r w:rsidRPr="000F067C">
        <w:t>are able to</w:t>
      </w:r>
      <w:proofErr w:type="gramEnd"/>
      <w:r w:rsidRPr="000F067C">
        <w:t xml:space="preserve"> access our galleries and events. In 2018/19 it introduced:</w:t>
      </w:r>
      <w:r w:rsidR="00F54200" w:rsidRPr="000F067C">
        <w:t xml:space="preserve"> </w:t>
      </w:r>
    </w:p>
    <w:p w14:paraId="56E5D804" w14:textId="77777777" w:rsidR="00E46067" w:rsidRPr="000F067C" w:rsidRDefault="00CE15AB" w:rsidP="006C37EC">
      <w:pPr>
        <w:pStyle w:val="ListParagraph"/>
        <w:numPr>
          <w:ilvl w:val="0"/>
          <w:numId w:val="31"/>
        </w:numPr>
        <w:rPr>
          <w:rFonts w:cstheme="majorBidi"/>
        </w:rPr>
      </w:pPr>
      <w:r w:rsidRPr="000F067C">
        <w:rPr>
          <w:rFonts w:cs="Arial"/>
        </w:rPr>
        <w:t>a new multi-level accessible reception desk was constructed to better welcome and accommodate a variety of heights and mobility devices</w:t>
      </w:r>
    </w:p>
    <w:p w14:paraId="4B75D0C1" w14:textId="77777777" w:rsidR="00E46067" w:rsidRPr="000F067C" w:rsidRDefault="00CE15AB" w:rsidP="006C37EC">
      <w:pPr>
        <w:pStyle w:val="ListParagraph"/>
        <w:numPr>
          <w:ilvl w:val="0"/>
          <w:numId w:val="31"/>
        </w:numPr>
        <w:rPr>
          <w:rFonts w:cstheme="majorBidi"/>
        </w:rPr>
      </w:pPr>
      <w:r w:rsidRPr="000F067C">
        <w:rPr>
          <w:rFonts w:cs="Arial"/>
        </w:rPr>
        <w:t>new seating, both portable and stationary easy access chairs, were placed in all public spaces</w:t>
      </w:r>
    </w:p>
    <w:p w14:paraId="06F3A8CC" w14:textId="77777777" w:rsidR="00142930" w:rsidRPr="000F067C" w:rsidRDefault="00CE15AB" w:rsidP="006C37EC">
      <w:pPr>
        <w:pStyle w:val="ListParagraph"/>
        <w:numPr>
          <w:ilvl w:val="0"/>
          <w:numId w:val="31"/>
        </w:numPr>
        <w:rPr>
          <w:rFonts w:cstheme="majorBidi"/>
        </w:rPr>
      </w:pPr>
      <w:r w:rsidRPr="000F067C">
        <w:rPr>
          <w:rFonts w:cs="Arial"/>
        </w:rPr>
        <w:lastRenderedPageBreak/>
        <w:t>large font versions of interpretive texts and object labels are provided in galleries</w:t>
      </w:r>
    </w:p>
    <w:p w14:paraId="43F903D8" w14:textId="4CDE4B18" w:rsidR="5B5E07D8" w:rsidRPr="000F067C" w:rsidRDefault="707D44AB" w:rsidP="006C37EC">
      <w:pPr>
        <w:pStyle w:val="ListParagraph"/>
        <w:numPr>
          <w:ilvl w:val="0"/>
          <w:numId w:val="31"/>
        </w:numPr>
        <w:rPr>
          <w:rFonts w:cstheme="majorBidi"/>
        </w:rPr>
      </w:pPr>
      <w:r w:rsidRPr="000F067C">
        <w:rPr>
          <w:rFonts w:cs="Arial"/>
        </w:rPr>
        <w:t xml:space="preserve">a safe, private space for </w:t>
      </w:r>
      <w:hyperlink r:id="rId40">
        <w:r w:rsidRPr="000F067C">
          <w:rPr>
            <w:rStyle w:val="Hyperlink"/>
            <w:rFonts w:cs="Arial"/>
            <w:color w:val="000000" w:themeColor="text1"/>
          </w:rPr>
          <w:t>McMaster Student Open Circles</w:t>
        </w:r>
      </w:hyperlink>
      <w:r w:rsidRPr="000F067C">
        <w:rPr>
          <w:rFonts w:cs="Arial"/>
        </w:rPr>
        <w:t xml:space="preserve"> sessions, exploring mindfulness practice, creative expression, and discussion</w:t>
      </w:r>
    </w:p>
    <w:p w14:paraId="30CFFF5F" w14:textId="7B6F6D2C" w:rsidR="5B5E07D8" w:rsidRDefault="707D44AB" w:rsidP="00F54200">
      <w:pPr>
        <w:rPr>
          <w:rFonts w:eastAsia="Times New Roman" w:cs="Arial"/>
          <w:i/>
          <w:iCs/>
        </w:rPr>
      </w:pPr>
      <w:r w:rsidRPr="707D44AB">
        <w:rPr>
          <w:rFonts w:eastAsia="Times New Roman" w:cs="Arial"/>
          <w:i/>
          <w:iCs/>
        </w:rPr>
        <w:t xml:space="preserve">Contributors: McMaster Museum of Art </w:t>
      </w:r>
    </w:p>
    <w:p w14:paraId="3FA3F43E" w14:textId="3E978C7A" w:rsidR="0051473E" w:rsidRPr="00583C3D" w:rsidRDefault="00583C3D" w:rsidP="00583C3D">
      <w:pPr>
        <w:pStyle w:val="Heading2"/>
      </w:pPr>
      <w:bookmarkStart w:id="52" w:name="_Toc26434528"/>
      <w:r w:rsidRPr="00583C3D">
        <w:t>Accessibility and Disability Inclusion in McMaster Convocation Ceremonies</w:t>
      </w:r>
      <w:bookmarkEnd w:id="52"/>
    </w:p>
    <w:p w14:paraId="147A0BD4" w14:textId="3F690823" w:rsidR="0051473E" w:rsidRPr="00CF00D2" w:rsidRDefault="5B5E07D8" w:rsidP="0051473E">
      <w:pPr>
        <w:rPr>
          <w:rFonts w:eastAsia="Times New Roman" w:cs="Arial"/>
          <w:color w:val="000000"/>
        </w:rPr>
      </w:pPr>
      <w:r w:rsidRPr="5B5E07D8">
        <w:rPr>
          <w:rFonts w:eastAsia="Times New Roman" w:cs="Arial"/>
        </w:rPr>
        <w:t>The Office of the Registrar continues to identify ways of improving accessibility for the 14 convocation ceremonies it delivers annually. For many years, the Office offered a process whereby graduates and guests could request accessibility arrangements for their ceremony in advance of the event. Seating with barrier-free access remains a top request, while the delivery of other supports may be requested including the provision of Personal Support Workers, ASL-English Translation, and other graduate- or guest-centered accommodations. The Office works to improve and streamline the accessibility request process every year and is developing an online tool that allows it to track, support, and implement accessibility requests.</w:t>
      </w:r>
    </w:p>
    <w:p w14:paraId="571324DD" w14:textId="7A351F25" w:rsidR="0051473E" w:rsidRPr="00583C3D" w:rsidRDefault="707D44AB" w:rsidP="0051473E">
      <w:pPr>
        <w:rPr>
          <w:rFonts w:eastAsia="Times New Roman" w:cs="Arial"/>
          <w:i/>
          <w:iCs/>
        </w:rPr>
      </w:pPr>
      <w:r w:rsidRPr="707D44AB">
        <w:rPr>
          <w:rFonts w:eastAsia="Times New Roman" w:cs="Arial"/>
          <w:i/>
          <w:iCs/>
        </w:rPr>
        <w:t xml:space="preserve">Contributors: The Office of the Registrar, Brad </w:t>
      </w:r>
      <w:proofErr w:type="spellStart"/>
      <w:r w:rsidRPr="707D44AB">
        <w:rPr>
          <w:rFonts w:eastAsia="Times New Roman" w:cs="Arial"/>
          <w:i/>
          <w:iCs/>
        </w:rPr>
        <w:t>Colburne</w:t>
      </w:r>
      <w:proofErr w:type="spellEnd"/>
    </w:p>
    <w:p w14:paraId="219CACAD" w14:textId="2AD05CF2" w:rsidR="00412399" w:rsidRPr="00583C3D" w:rsidRDefault="0CBF3A1F" w:rsidP="00583C3D">
      <w:pPr>
        <w:pStyle w:val="Heading2"/>
        <w:rPr>
          <w:rFonts w:cstheme="minorBidi"/>
          <w:color w:val="000000" w:themeColor="text1"/>
        </w:rPr>
      </w:pPr>
      <w:bookmarkStart w:id="53" w:name="_Toc26434529"/>
      <w:r w:rsidRPr="0CBF3A1F">
        <w:rPr>
          <w:rFonts w:eastAsia="Arial"/>
        </w:rPr>
        <w:t xml:space="preserve">A </w:t>
      </w:r>
      <w:r w:rsidR="00583C3D">
        <w:rPr>
          <w:rFonts w:eastAsia="Arial"/>
        </w:rPr>
        <w:t>N</w:t>
      </w:r>
      <w:r w:rsidRPr="0CBF3A1F">
        <w:rPr>
          <w:rFonts w:eastAsia="Arial"/>
        </w:rPr>
        <w:t xml:space="preserve">ew </w:t>
      </w:r>
      <w:r w:rsidR="00583C3D">
        <w:rPr>
          <w:rFonts w:eastAsia="Arial"/>
        </w:rPr>
        <w:t>A</w:t>
      </w:r>
      <w:r w:rsidRPr="0CBF3A1F">
        <w:rPr>
          <w:rFonts w:eastAsia="Arial"/>
        </w:rPr>
        <w:t>llergen</w:t>
      </w:r>
      <w:r w:rsidR="00583C3D">
        <w:rPr>
          <w:rFonts w:eastAsia="Arial"/>
        </w:rPr>
        <w:t>-F</w:t>
      </w:r>
      <w:r w:rsidRPr="0CBF3A1F">
        <w:rPr>
          <w:rFonts w:eastAsia="Arial"/>
        </w:rPr>
        <w:t xml:space="preserve">riendly </w:t>
      </w:r>
      <w:r w:rsidR="00583C3D">
        <w:rPr>
          <w:rFonts w:eastAsia="Arial"/>
        </w:rPr>
        <w:t>S</w:t>
      </w:r>
      <w:r w:rsidRPr="0CBF3A1F">
        <w:rPr>
          <w:rFonts w:eastAsia="Arial"/>
        </w:rPr>
        <w:t>tation at Centro</w:t>
      </w:r>
      <w:bookmarkEnd w:id="53"/>
      <w:r w:rsidRPr="0CBF3A1F">
        <w:rPr>
          <w:rFonts w:eastAsia="Arial"/>
        </w:rPr>
        <w:t xml:space="preserve"> </w:t>
      </w:r>
    </w:p>
    <w:p w14:paraId="0F8131AE" w14:textId="379D1075" w:rsidR="00412399" w:rsidRPr="000F067C" w:rsidRDefault="00412399" w:rsidP="00412399">
      <w:pPr>
        <w:pStyle w:val="paragraph"/>
        <w:spacing w:before="0" w:beforeAutospacing="0" w:after="0" w:afterAutospacing="0"/>
        <w:textAlignment w:val="baseline"/>
        <w:rPr>
          <w:rFonts w:ascii="Arial" w:hAnsi="Arial" w:cs="Arial"/>
          <w:sz w:val="18"/>
          <w:szCs w:val="18"/>
        </w:rPr>
      </w:pPr>
      <w:r w:rsidRPr="000F067C">
        <w:rPr>
          <w:rStyle w:val="normaltextrun"/>
          <w:rFonts w:ascii="Arial" w:hAnsi="Arial" w:cs="Arial"/>
        </w:rPr>
        <w:t>This year, SMPL was added as a new dining station to </w:t>
      </w:r>
      <w:proofErr w:type="spellStart"/>
      <w:r w:rsidR="002C2F2E" w:rsidRPr="000F067C">
        <w:fldChar w:fldCharType="begin"/>
      </w:r>
      <w:r w:rsidR="002C2F2E" w:rsidRPr="000F067C">
        <w:instrText xml:space="preserve"> HYPERLINK "https://twitter.com/MacHospitality" </w:instrText>
      </w:r>
      <w:r w:rsidR="002C2F2E" w:rsidRPr="000F067C">
        <w:fldChar w:fldCharType="separate"/>
      </w:r>
      <w:r w:rsidRPr="000F067C">
        <w:rPr>
          <w:rStyle w:val="Hyperlink"/>
          <w:rFonts w:ascii="Arial" w:hAnsi="Arial" w:cs="Arial"/>
          <w:color w:val="000000" w:themeColor="text1"/>
        </w:rPr>
        <w:t>Centro@Commons</w:t>
      </w:r>
      <w:proofErr w:type="spellEnd"/>
      <w:r w:rsidR="002C2F2E" w:rsidRPr="000F067C">
        <w:rPr>
          <w:rStyle w:val="Hyperlink"/>
          <w:rFonts w:ascii="Arial" w:hAnsi="Arial" w:cs="Arial"/>
          <w:color w:val="000000" w:themeColor="text1"/>
        </w:rPr>
        <w:fldChar w:fldCharType="end"/>
      </w:r>
      <w:r w:rsidRPr="000F067C">
        <w:rPr>
          <w:rStyle w:val="normaltextrun"/>
          <w:rFonts w:ascii="Arial" w:hAnsi="Arial" w:cs="Arial"/>
        </w:rPr>
        <w:t>. SMPL is an allergen-friendly concept, offering lunch and dinner options prepared without the use of many of the top 10 allergens in Canada (milk, eggs, wheat, soy, sesame, mustard, shellfish, peanuts, tree nuts, gluten). </w:t>
      </w:r>
      <w:r w:rsidRPr="000F067C">
        <w:rPr>
          <w:rStyle w:val="eop"/>
          <w:rFonts w:ascii="Arial" w:eastAsiaTheme="majorEastAsia" w:hAnsi="Arial" w:cs="Arial"/>
        </w:rPr>
        <w:t> </w:t>
      </w:r>
    </w:p>
    <w:p w14:paraId="6A5BA2AC" w14:textId="77777777" w:rsidR="00412399" w:rsidRPr="000F067C" w:rsidRDefault="00412399" w:rsidP="00412399">
      <w:pPr>
        <w:pStyle w:val="paragraph"/>
        <w:spacing w:before="0" w:beforeAutospacing="0" w:after="0" w:afterAutospacing="0"/>
        <w:textAlignment w:val="baseline"/>
        <w:rPr>
          <w:rFonts w:ascii="Arial" w:hAnsi="Arial" w:cs="Arial"/>
          <w:sz w:val="18"/>
          <w:szCs w:val="18"/>
        </w:rPr>
      </w:pPr>
      <w:r w:rsidRPr="000F067C">
        <w:rPr>
          <w:rStyle w:val="eop"/>
          <w:rFonts w:ascii="Arial" w:eastAsiaTheme="majorEastAsia" w:hAnsi="Arial" w:cs="Arial"/>
        </w:rPr>
        <w:t> </w:t>
      </w:r>
    </w:p>
    <w:p w14:paraId="587C7EBE" w14:textId="41A5E47C" w:rsidR="00412399" w:rsidRPr="000F067C" w:rsidRDefault="5B5E07D8" w:rsidP="00412399">
      <w:pPr>
        <w:pStyle w:val="paragraph"/>
        <w:spacing w:before="0" w:beforeAutospacing="0" w:after="0" w:afterAutospacing="0"/>
        <w:textAlignment w:val="baseline"/>
        <w:rPr>
          <w:rFonts w:ascii="Arial" w:hAnsi="Arial" w:cs="Arial"/>
          <w:sz w:val="18"/>
          <w:szCs w:val="18"/>
        </w:rPr>
      </w:pPr>
      <w:r w:rsidRPr="000F067C">
        <w:rPr>
          <w:rStyle w:val="normaltextrun"/>
          <w:rFonts w:ascii="Arial" w:hAnsi="Arial" w:cs="Arial"/>
        </w:rPr>
        <w:t xml:space="preserve">The Hospitality Services team has worked tirelessly to ensure that students with allergies have a safe place to eat and enjoy their meals. Student surveys identified that those with food allergies on campus often experience feeling stigmatized or singled out from their friends who may not have to be as conscious about their food choices.  With the increasing number of students with food allergies, it was important to provide an environment where students have healthy options </w:t>
      </w:r>
      <w:r w:rsidR="00F60FE8" w:rsidRPr="000F067C">
        <w:rPr>
          <w:rStyle w:val="normaltextrun"/>
          <w:rFonts w:ascii="Arial" w:hAnsi="Arial" w:cs="Arial"/>
        </w:rPr>
        <w:t>every day</w:t>
      </w:r>
      <w:r w:rsidRPr="000F067C">
        <w:rPr>
          <w:rStyle w:val="normaltextrun"/>
          <w:rFonts w:ascii="Arial" w:hAnsi="Arial" w:cs="Arial"/>
        </w:rPr>
        <w:t xml:space="preserve"> and are comfortable to dine regardless of their dietary concerns. </w:t>
      </w:r>
      <w:r w:rsidRPr="000F067C">
        <w:rPr>
          <w:rStyle w:val="eop"/>
          <w:rFonts w:ascii="Arial" w:eastAsiaTheme="majorEastAsia" w:hAnsi="Arial" w:cs="Arial"/>
        </w:rPr>
        <w:t> </w:t>
      </w:r>
    </w:p>
    <w:p w14:paraId="112DF651" w14:textId="1B4484DB" w:rsidR="5B5E07D8" w:rsidRDefault="707D44AB" w:rsidP="707D44AB">
      <w:pPr>
        <w:rPr>
          <w:rFonts w:eastAsia="Times New Roman" w:cs="Arial"/>
          <w:i/>
          <w:iCs/>
        </w:rPr>
      </w:pPr>
      <w:r w:rsidRPr="707D44AB">
        <w:rPr>
          <w:rFonts w:eastAsia="Times New Roman" w:cs="Arial"/>
          <w:i/>
          <w:iCs/>
        </w:rPr>
        <w:t>Contributors: Hospitality Services</w:t>
      </w:r>
    </w:p>
    <w:p w14:paraId="62B032DB" w14:textId="77777777" w:rsidR="008864BE" w:rsidRPr="00011BD7" w:rsidRDefault="008864BE" w:rsidP="008864BE">
      <w:pPr>
        <w:pStyle w:val="Heading2"/>
      </w:pPr>
      <w:bookmarkStart w:id="54" w:name="_Toc26434530"/>
      <w:r>
        <w:t>Accessibility in Intramural Sports</w:t>
      </w:r>
      <w:bookmarkEnd w:id="54"/>
    </w:p>
    <w:p w14:paraId="1C9BE104" w14:textId="77777777" w:rsidR="008864BE" w:rsidRPr="000F067C" w:rsidRDefault="008864BE" w:rsidP="008864BE">
      <w:pPr>
        <w:rPr>
          <w:rFonts w:cs="Arial"/>
        </w:rPr>
      </w:pPr>
      <w:r w:rsidRPr="000F067C">
        <w:rPr>
          <w:rFonts w:cs="Arial"/>
        </w:rPr>
        <w:t xml:space="preserve">The Department of Athletics and Recreation is committed to working proactively to ensure members of all abilities </w:t>
      </w:r>
      <w:proofErr w:type="gramStart"/>
      <w:r w:rsidRPr="000F067C">
        <w:rPr>
          <w:rFonts w:cs="Arial"/>
        </w:rPr>
        <w:t>are able to</w:t>
      </w:r>
      <w:proofErr w:type="gramEnd"/>
      <w:r w:rsidRPr="000F067C">
        <w:rPr>
          <w:rFonts w:cs="Arial"/>
        </w:rPr>
        <w:t xml:space="preserve"> access recreation and sport programs and facilities and events.  Accessible sport leagues being offered are Sitting Volleyball and Parasport Tournament including Wheelchair Basketball and Wheelchair European Handball.  Contact Peter </w:t>
      </w:r>
      <w:proofErr w:type="spellStart"/>
      <w:r w:rsidRPr="000F067C">
        <w:rPr>
          <w:rFonts w:cs="Arial"/>
        </w:rPr>
        <w:t>McComie</w:t>
      </w:r>
      <w:proofErr w:type="spellEnd"/>
      <w:r w:rsidRPr="000F067C">
        <w:rPr>
          <w:rFonts w:cs="Arial"/>
        </w:rPr>
        <w:t xml:space="preserve"> at </w:t>
      </w:r>
      <w:hyperlink r:id="rId41" w:history="1">
        <w:r w:rsidRPr="000F067C">
          <w:rPr>
            <w:rStyle w:val="Hyperlink"/>
            <w:rFonts w:cs="Arial"/>
            <w:color w:val="000000" w:themeColor="text1"/>
          </w:rPr>
          <w:t>mccomiep@mcmaster.ca</w:t>
        </w:r>
      </w:hyperlink>
      <w:r w:rsidRPr="000F067C">
        <w:rPr>
          <w:rFonts w:cs="Arial"/>
        </w:rPr>
        <w:t xml:space="preserve"> or Debbie Marinoff Shupe at </w:t>
      </w:r>
      <w:hyperlink r:id="rId42" w:history="1">
        <w:r w:rsidRPr="000F067C">
          <w:rPr>
            <w:rStyle w:val="Hyperlink"/>
            <w:rFonts w:cs="Arial"/>
            <w:color w:val="000000" w:themeColor="text1"/>
          </w:rPr>
          <w:t>marinof@mcmaster.ca</w:t>
        </w:r>
      </w:hyperlink>
      <w:r w:rsidRPr="000F067C">
        <w:rPr>
          <w:rFonts w:cs="Arial"/>
        </w:rPr>
        <w:t xml:space="preserve"> for more information.</w:t>
      </w:r>
    </w:p>
    <w:p w14:paraId="231407AF" w14:textId="77777777" w:rsidR="008864BE" w:rsidRPr="000F067C" w:rsidRDefault="008864BE" w:rsidP="008864BE">
      <w:pPr>
        <w:rPr>
          <w:rFonts w:cs="Arial"/>
          <w:i/>
          <w:iCs/>
        </w:rPr>
      </w:pPr>
      <w:r w:rsidRPr="000F067C">
        <w:rPr>
          <w:rFonts w:cs="Arial"/>
          <w:i/>
          <w:iCs/>
        </w:rPr>
        <w:t>Contributors: The Department of Athletics and Recreation</w:t>
      </w:r>
    </w:p>
    <w:p w14:paraId="52778503" w14:textId="77777777" w:rsidR="008864BE" w:rsidRPr="005C601D" w:rsidRDefault="008864BE" w:rsidP="008864BE">
      <w:pPr>
        <w:pStyle w:val="Heading2"/>
      </w:pPr>
      <w:bookmarkStart w:id="55" w:name="_Toc26434531"/>
      <w:r>
        <w:lastRenderedPageBreak/>
        <w:t>Department of Athletics and Recreation Special Needs Assistance Program</w:t>
      </w:r>
      <w:bookmarkEnd w:id="55"/>
    </w:p>
    <w:p w14:paraId="4E36A605" w14:textId="77777777" w:rsidR="008864BE" w:rsidRPr="000F067C" w:rsidRDefault="008864BE" w:rsidP="008864BE">
      <w:pPr>
        <w:rPr>
          <w:rFonts w:cs="Arial"/>
          <w:shd w:val="clear" w:color="auto" w:fill="FFFFFF"/>
        </w:rPr>
      </w:pPr>
      <w:r w:rsidRPr="000F067C">
        <w:rPr>
          <w:rFonts w:cs="Arial"/>
          <w:shd w:val="clear" w:color="auto" w:fill="FFFFFF"/>
        </w:rPr>
        <w:t>Getting a great workout is a SNAP! This program is designed to assist all McMaster students, staff, faculty, and our community members who have accessibility needs. If you need physical assistance to complete your workout or activity, this program is for you. The program coordinator will pair you with one of our student volunteers who will meet you for your workout and provide you with assistance. The program is free of charge to all McMaster students and any </w:t>
      </w:r>
      <w:r w:rsidRPr="000F067C">
        <w:rPr>
          <w:rStyle w:val="Strong"/>
          <w:rFonts w:cs="Arial"/>
          <w:shd w:val="clear" w:color="auto" w:fill="FFFFFF"/>
        </w:rPr>
        <w:t>member</w:t>
      </w:r>
      <w:r w:rsidRPr="000F067C">
        <w:rPr>
          <w:rFonts w:cs="Arial"/>
          <w:shd w:val="clear" w:color="auto" w:fill="FFFFFF"/>
        </w:rPr>
        <w:t> with accessibility needs.</w:t>
      </w:r>
    </w:p>
    <w:p w14:paraId="218BF72B" w14:textId="77777777" w:rsidR="008864BE" w:rsidRPr="000F067C" w:rsidRDefault="008864BE" w:rsidP="008864BE">
      <w:pPr>
        <w:rPr>
          <w:rFonts w:cs="Arial"/>
        </w:rPr>
      </w:pPr>
      <w:r w:rsidRPr="000F067C">
        <w:rPr>
          <w:rFonts w:cs="Arial"/>
        </w:rPr>
        <w:t xml:space="preserve">Contact Lee-Anne Wilson at </w:t>
      </w:r>
      <w:hyperlink r:id="rId43" w:history="1">
        <w:r w:rsidRPr="000F067C">
          <w:rPr>
            <w:rStyle w:val="Hyperlink"/>
            <w:rFonts w:cs="Arial"/>
            <w:color w:val="000000" w:themeColor="text1"/>
          </w:rPr>
          <w:t>wilsol16@mcmaster.ca</w:t>
        </w:r>
      </w:hyperlink>
      <w:r w:rsidRPr="000F067C">
        <w:rPr>
          <w:rFonts w:cs="Arial"/>
        </w:rPr>
        <w:t xml:space="preserve"> for more information.</w:t>
      </w:r>
    </w:p>
    <w:p w14:paraId="1195EEF0" w14:textId="139672A2" w:rsidR="008864BE" w:rsidRPr="000F067C" w:rsidRDefault="008864BE" w:rsidP="008864BE">
      <w:pPr>
        <w:rPr>
          <w:rFonts w:cs="Arial"/>
          <w:i/>
          <w:iCs/>
        </w:rPr>
      </w:pPr>
      <w:r w:rsidRPr="000F067C">
        <w:rPr>
          <w:rFonts w:cs="Arial"/>
          <w:i/>
          <w:iCs/>
        </w:rPr>
        <w:t>Contributors: The Department of Athletics and Recreation</w:t>
      </w:r>
    </w:p>
    <w:p w14:paraId="74752D20" w14:textId="77777777" w:rsidR="00EC422E" w:rsidRPr="00011BD7" w:rsidRDefault="00EC422E" w:rsidP="00EC422E">
      <w:pPr>
        <w:pStyle w:val="Heading2"/>
      </w:pPr>
      <w:bookmarkStart w:id="56" w:name="_Toc26434532"/>
      <w:r>
        <w:t>Wheelchair Sign-Out</w:t>
      </w:r>
      <w:bookmarkEnd w:id="56"/>
    </w:p>
    <w:p w14:paraId="4E512726" w14:textId="7BAB3B54" w:rsidR="00EC422E" w:rsidRPr="000F067C" w:rsidRDefault="00EC422E" w:rsidP="00EC422E">
      <w:pPr>
        <w:rPr>
          <w:rFonts w:cs="Arial"/>
        </w:rPr>
      </w:pPr>
      <w:r w:rsidRPr="000F067C">
        <w:rPr>
          <w:rFonts w:cs="Arial"/>
        </w:rPr>
        <w:t xml:space="preserve">The Department of Athletics and Recreation has </w:t>
      </w:r>
      <w:hyperlink r:id="rId44" w:history="1">
        <w:r w:rsidRPr="000F067C">
          <w:rPr>
            <w:rStyle w:val="Hyperlink"/>
            <w:rFonts w:cs="Arial"/>
            <w:color w:val="000000" w:themeColor="text1"/>
          </w:rPr>
          <w:t>three specialized wheel chairs available for sign out</w:t>
        </w:r>
      </w:hyperlink>
      <w:r w:rsidRPr="000F067C">
        <w:rPr>
          <w:rFonts w:cs="Arial"/>
        </w:rPr>
        <w:t xml:space="preserve"> (to students and McMaster employees).  Two chairs are sport chairs and can be signed out at the Joan Buddle Service Desk in the David Braley Athletic Centre.   The third chair, the </w:t>
      </w:r>
      <w:proofErr w:type="spellStart"/>
      <w:r w:rsidRPr="000F067C">
        <w:rPr>
          <w:rFonts w:cs="Arial"/>
        </w:rPr>
        <w:t>Hippocampe</w:t>
      </w:r>
      <w:proofErr w:type="spellEnd"/>
      <w:r w:rsidRPr="000F067C">
        <w:rPr>
          <w:rFonts w:cs="Arial"/>
        </w:rPr>
        <w:t xml:space="preserve"> </w:t>
      </w:r>
      <w:r w:rsidR="005A794F" w:rsidRPr="000F067C">
        <w:rPr>
          <w:rFonts w:cs="Arial"/>
        </w:rPr>
        <w:t>all-terrain</w:t>
      </w:r>
      <w:r w:rsidRPr="000F067C">
        <w:rPr>
          <w:rFonts w:cs="Arial"/>
        </w:rPr>
        <w:t xml:space="preserve"> wheelchair can be used on trails, </w:t>
      </w:r>
      <w:proofErr w:type="gramStart"/>
      <w:r w:rsidRPr="000F067C">
        <w:rPr>
          <w:rFonts w:cs="Arial"/>
        </w:rPr>
        <w:t>grass</w:t>
      </w:r>
      <w:proofErr w:type="gramEnd"/>
      <w:r w:rsidRPr="000F067C">
        <w:rPr>
          <w:rFonts w:cs="Arial"/>
        </w:rPr>
        <w:t xml:space="preserve"> and beaches.  Contact Wayne Terryberry at </w:t>
      </w:r>
      <w:hyperlink r:id="rId45" w:history="1">
        <w:r w:rsidRPr="000F067C">
          <w:rPr>
            <w:rStyle w:val="Hyperlink"/>
            <w:rFonts w:cs="Arial"/>
            <w:color w:val="000000" w:themeColor="text1"/>
          </w:rPr>
          <w:t>terryber@mcmaster.ca</w:t>
        </w:r>
      </w:hyperlink>
      <w:r w:rsidRPr="000F067C">
        <w:rPr>
          <w:rFonts w:cs="Arial"/>
        </w:rPr>
        <w:t xml:space="preserve"> or Debbie Marinoff Shupe at </w:t>
      </w:r>
      <w:hyperlink r:id="rId46" w:history="1">
        <w:r w:rsidRPr="000F067C">
          <w:rPr>
            <w:rStyle w:val="Hyperlink"/>
            <w:rFonts w:cs="Arial"/>
            <w:color w:val="000000" w:themeColor="text1"/>
          </w:rPr>
          <w:t>marinof@mcmaster.ca</w:t>
        </w:r>
      </w:hyperlink>
      <w:r w:rsidRPr="000F067C">
        <w:rPr>
          <w:rFonts w:cs="Arial"/>
        </w:rPr>
        <w:t xml:space="preserve"> for more information.</w:t>
      </w:r>
    </w:p>
    <w:p w14:paraId="531F179E" w14:textId="7E23106F" w:rsidR="00D941CD" w:rsidRDefault="00EC422E" w:rsidP="00D941CD">
      <w:pPr>
        <w:rPr>
          <w:rStyle w:val="Heading1Char"/>
        </w:rPr>
      </w:pPr>
      <w:r w:rsidRPr="000F067C">
        <w:rPr>
          <w:rFonts w:cs="Arial"/>
          <w:i/>
          <w:iCs/>
        </w:rPr>
        <w:t>Contributors: The Department of Athletics and Recreation</w:t>
      </w:r>
    </w:p>
    <w:p w14:paraId="43D48F51" w14:textId="77777777" w:rsidR="00D941CD" w:rsidRDefault="00D941CD" w:rsidP="00D941CD">
      <w:pPr>
        <w:rPr>
          <w:rStyle w:val="Heading1Char"/>
        </w:rPr>
      </w:pPr>
    </w:p>
    <w:p w14:paraId="6DA0BA21" w14:textId="6AD9E289" w:rsidR="00FD7B26" w:rsidRPr="00D941CD" w:rsidRDefault="0CBF3A1F" w:rsidP="00D941CD">
      <w:pPr>
        <w:rPr>
          <w:rFonts w:cs="Arial"/>
          <w:i/>
          <w:iCs/>
        </w:rPr>
      </w:pPr>
      <w:bookmarkStart w:id="57" w:name="_Toc26434533"/>
      <w:r w:rsidRPr="00D941CD">
        <w:rPr>
          <w:rStyle w:val="Heading1Char"/>
        </w:rPr>
        <w:t>Student Initiatives</w:t>
      </w:r>
      <w:bookmarkEnd w:id="57"/>
    </w:p>
    <w:p w14:paraId="4585D03F" w14:textId="157AC84D" w:rsidR="0CBF3A1F" w:rsidRDefault="0CBF3A1F" w:rsidP="00977998">
      <w:pPr>
        <w:pStyle w:val="Heading2"/>
        <w:rPr>
          <w:lang w:val="en-CA"/>
        </w:rPr>
      </w:pPr>
      <w:bookmarkStart w:id="58" w:name="_Toc26434534"/>
      <w:proofErr w:type="spellStart"/>
      <w:r w:rsidRPr="0CBF3A1F">
        <w:rPr>
          <w:rFonts w:eastAsia="Arial"/>
          <w:lang w:val="en-CA"/>
        </w:rPr>
        <w:t>Cripping</w:t>
      </w:r>
      <w:proofErr w:type="spellEnd"/>
      <w:r w:rsidRPr="0CBF3A1F">
        <w:rPr>
          <w:rFonts w:eastAsia="Arial"/>
          <w:lang w:val="en-CA"/>
        </w:rPr>
        <w:t xml:space="preserve"> Graduate School: A Disability/Mad Studies Reading and Activities Group</w:t>
      </w:r>
      <w:bookmarkEnd w:id="58"/>
      <w:r w:rsidRPr="0CBF3A1F">
        <w:rPr>
          <w:rFonts w:eastAsia="Arial"/>
          <w:lang w:val="en-CA"/>
        </w:rPr>
        <w:t xml:space="preserve"> </w:t>
      </w:r>
    </w:p>
    <w:p w14:paraId="63B486E8" w14:textId="62E7CB14" w:rsidR="006B19D4" w:rsidRPr="000F067C" w:rsidRDefault="006B19D4" w:rsidP="56E6ABCB">
      <w:pPr>
        <w:rPr>
          <w:rFonts w:eastAsia="Times New Roman" w:cs="Arial"/>
          <w:lang w:val="en-CA"/>
        </w:rPr>
      </w:pPr>
      <w:r w:rsidRPr="000F067C">
        <w:rPr>
          <w:rFonts w:eastAsia="Times New Roman" w:cs="Arial"/>
          <w:lang w:val="en-CA"/>
        </w:rPr>
        <w:t xml:space="preserve">With SPICES funding from the School of Graduate Studies, the </w:t>
      </w:r>
      <w:hyperlink r:id="rId47" w:history="1">
        <w:r w:rsidRPr="000F067C">
          <w:rPr>
            <w:rFonts w:eastAsia="Times New Roman" w:cs="Arial"/>
            <w:u w:val="single"/>
            <w:lang w:val="en-CA"/>
          </w:rPr>
          <w:t>Disability and Mad Studies Reading Group</w:t>
        </w:r>
      </w:hyperlink>
      <w:r w:rsidRPr="000F067C">
        <w:rPr>
          <w:rFonts w:eastAsia="Times New Roman" w:cs="Arial"/>
          <w:lang w:val="en-CA"/>
        </w:rPr>
        <w:t xml:space="preserve"> endeavors to cultivate a social and intellectual disability community on campus for those with disabilities, developing Disability Studies scholarship, and/or interested in learning more. </w:t>
      </w:r>
    </w:p>
    <w:p w14:paraId="7DC9DE2B" w14:textId="3315989E" w:rsidR="006B19D4" w:rsidRDefault="006B19D4" w:rsidP="56E6ABCB">
      <w:pPr>
        <w:rPr>
          <w:rFonts w:eastAsia="Times New Roman" w:cs="Arial"/>
          <w:lang w:val="en-CA"/>
        </w:rPr>
      </w:pPr>
    </w:p>
    <w:p w14:paraId="52A27038" w14:textId="7B5C86A8" w:rsidR="006B19D4" w:rsidRDefault="006B19D4" w:rsidP="56E6ABCB">
      <w:pPr>
        <w:rPr>
          <w:rFonts w:eastAsia="Times New Roman" w:cs="Arial"/>
          <w:lang w:val="en-CA"/>
        </w:rPr>
      </w:pPr>
      <w:r w:rsidRPr="00191BD3">
        <w:rPr>
          <w:rFonts w:eastAsia="Times New Roman" w:cs="Arial"/>
          <w:color w:val="000000"/>
          <w:lang w:val="en-CA"/>
        </w:rPr>
        <w:t>Over 2018-2019 the group hosted six ‘book club’ meetings on a range of topics such as:</w:t>
      </w:r>
    </w:p>
    <w:p w14:paraId="43065120" w14:textId="29583E5D" w:rsidR="006B19D4" w:rsidRDefault="006B19D4" w:rsidP="56E6ABCB">
      <w:pPr>
        <w:pStyle w:val="ListParagraph"/>
        <w:numPr>
          <w:ilvl w:val="0"/>
          <w:numId w:val="1"/>
        </w:numPr>
      </w:pPr>
      <w:r w:rsidRPr="00191BD3">
        <w:rPr>
          <w:rFonts w:eastAsia="Times New Roman" w:cs="Arial"/>
          <w:color w:val="000000"/>
        </w:rPr>
        <w:t xml:space="preserve">ableism during ethics review, </w:t>
      </w:r>
    </w:p>
    <w:p w14:paraId="30E6BF21" w14:textId="3E695619" w:rsidR="006B19D4" w:rsidRDefault="006B19D4" w:rsidP="56E6ABCB">
      <w:pPr>
        <w:pStyle w:val="ListParagraph"/>
        <w:numPr>
          <w:ilvl w:val="0"/>
          <w:numId w:val="1"/>
        </w:numPr>
      </w:pPr>
      <w:r w:rsidRPr="00191BD3">
        <w:rPr>
          <w:rFonts w:eastAsia="Times New Roman" w:cs="Arial"/>
          <w:color w:val="000000"/>
        </w:rPr>
        <w:t>stigma,</w:t>
      </w:r>
    </w:p>
    <w:p w14:paraId="2F324210" w14:textId="346F8B5A" w:rsidR="006B19D4" w:rsidRDefault="5B5E07D8" w:rsidP="5B5E07D8">
      <w:pPr>
        <w:pStyle w:val="ListParagraph"/>
        <w:numPr>
          <w:ilvl w:val="0"/>
          <w:numId w:val="1"/>
        </w:numPr>
      </w:pPr>
      <w:r w:rsidRPr="5B5E07D8">
        <w:rPr>
          <w:rFonts w:eastAsia="Times New Roman" w:cs="Arial"/>
        </w:rPr>
        <w:t xml:space="preserve">disability representation in </w:t>
      </w:r>
      <w:proofErr w:type="spellStart"/>
      <w:r w:rsidRPr="5B5E07D8">
        <w:rPr>
          <w:rFonts w:eastAsia="Times New Roman" w:cs="Arial"/>
        </w:rPr>
        <w:t>kidlit</w:t>
      </w:r>
      <w:proofErr w:type="spellEnd"/>
      <w:r w:rsidRPr="5B5E07D8">
        <w:rPr>
          <w:rFonts w:eastAsia="Times New Roman" w:cs="Arial"/>
        </w:rPr>
        <w:t xml:space="preserve"> (children’s </w:t>
      </w:r>
      <w:r w:rsidR="00137FD7" w:rsidRPr="5B5E07D8">
        <w:rPr>
          <w:rFonts w:eastAsia="Times New Roman" w:cs="Arial"/>
        </w:rPr>
        <w:t>literature</w:t>
      </w:r>
      <w:r w:rsidRPr="5B5E07D8">
        <w:rPr>
          <w:rFonts w:eastAsia="Times New Roman" w:cs="Arial"/>
        </w:rPr>
        <w:t xml:space="preserve">), </w:t>
      </w:r>
    </w:p>
    <w:p w14:paraId="467063C3" w14:textId="2F87608A" w:rsidR="006B19D4" w:rsidRDefault="006B19D4" w:rsidP="56E6ABCB">
      <w:pPr>
        <w:pStyle w:val="ListParagraph"/>
        <w:numPr>
          <w:ilvl w:val="0"/>
          <w:numId w:val="1"/>
        </w:numPr>
      </w:pPr>
      <w:r w:rsidRPr="00191BD3">
        <w:rPr>
          <w:rFonts w:eastAsia="Times New Roman" w:cs="Arial"/>
          <w:color w:val="000000"/>
        </w:rPr>
        <w:t xml:space="preserve">disabled student activism, </w:t>
      </w:r>
    </w:p>
    <w:p w14:paraId="4BAFC012" w14:textId="1ED313B6" w:rsidR="006B19D4" w:rsidRDefault="006B19D4" w:rsidP="56E6ABCB">
      <w:pPr>
        <w:pStyle w:val="ListParagraph"/>
        <w:numPr>
          <w:ilvl w:val="0"/>
          <w:numId w:val="1"/>
        </w:numPr>
      </w:pPr>
      <w:r w:rsidRPr="00191BD3">
        <w:rPr>
          <w:rFonts w:eastAsia="Times New Roman" w:cs="Arial"/>
          <w:color w:val="000000"/>
        </w:rPr>
        <w:t>disability in grad school reference letters</w:t>
      </w:r>
    </w:p>
    <w:p w14:paraId="03CE9401" w14:textId="6A3BCDD0" w:rsidR="006B19D4" w:rsidRDefault="006B19D4" w:rsidP="56E6ABCB">
      <w:pPr>
        <w:pStyle w:val="ListParagraph"/>
        <w:numPr>
          <w:ilvl w:val="0"/>
          <w:numId w:val="1"/>
        </w:numPr>
      </w:pPr>
      <w:r w:rsidRPr="00191BD3">
        <w:rPr>
          <w:rFonts w:eastAsia="Times New Roman" w:cs="Arial"/>
          <w:color w:val="000000"/>
        </w:rPr>
        <w:t>And more!</w:t>
      </w:r>
    </w:p>
    <w:p w14:paraId="45F514C1" w14:textId="3123062E" w:rsidR="006B19D4" w:rsidRDefault="006B19D4" w:rsidP="56E6ABCB">
      <w:pPr>
        <w:rPr>
          <w:rFonts w:eastAsia="Times New Roman" w:cs="Arial"/>
          <w:lang w:val="en-CA"/>
        </w:rPr>
      </w:pPr>
    </w:p>
    <w:p w14:paraId="67FB37A4" w14:textId="07C3CFFD" w:rsidR="006B19D4" w:rsidRPr="000F067C" w:rsidRDefault="006B19D4" w:rsidP="56E6ABCB">
      <w:pPr>
        <w:rPr>
          <w:rFonts w:eastAsia="Times New Roman" w:cs="Arial"/>
          <w:lang w:val="en-CA"/>
        </w:rPr>
      </w:pPr>
      <w:r w:rsidRPr="00191BD3">
        <w:rPr>
          <w:rFonts w:eastAsia="Times New Roman" w:cs="Arial"/>
          <w:color w:val="000000"/>
          <w:lang w:val="en-CA"/>
        </w:rPr>
        <w:t>These meetings</w:t>
      </w:r>
      <w:r w:rsidRPr="00191BD3">
        <w:rPr>
          <w:rFonts w:eastAsia="Times New Roman" w:cs="Arial"/>
          <w:color w:val="1E252B"/>
          <w:shd w:val="clear" w:color="auto" w:fill="FFFFFF"/>
          <w:lang w:val="en-CA"/>
        </w:rPr>
        <w:t xml:space="preserve"> drew 25 individual participants and a membership list of over 40 participants. </w:t>
      </w:r>
      <w:r w:rsidRPr="00191BD3">
        <w:rPr>
          <w:rFonts w:eastAsia="Times New Roman" w:cs="Arial"/>
          <w:color w:val="000000"/>
          <w:lang w:val="en-CA"/>
        </w:rPr>
        <w:t xml:space="preserve">Members also facilitated a </w:t>
      </w:r>
      <w:r w:rsidRPr="00191BD3">
        <w:rPr>
          <w:rFonts w:eastAsia="Times New Roman" w:cs="Arial"/>
          <w:color w:val="1E252B"/>
          <w:lang w:val="en-CA"/>
        </w:rPr>
        <w:t xml:space="preserve">session on ‘Teaching with a Disability’ at the annual </w:t>
      </w:r>
      <w:r w:rsidRPr="5B5E07D8">
        <w:rPr>
          <w:rFonts w:eastAsia="Times New Roman" w:cs="Arial"/>
          <w:i/>
          <w:iCs/>
          <w:color w:val="1E252B"/>
          <w:lang w:val="en-CA"/>
        </w:rPr>
        <w:t>Teaching and Learning Forum</w:t>
      </w:r>
      <w:r w:rsidRPr="00191BD3">
        <w:rPr>
          <w:rFonts w:eastAsia="Times New Roman" w:cs="Arial"/>
          <w:color w:val="1E252B"/>
          <w:lang w:val="en-CA"/>
        </w:rPr>
        <w:t xml:space="preserve"> for TA</w:t>
      </w:r>
      <w:r>
        <w:rPr>
          <w:rFonts w:eastAsia="Times New Roman" w:cs="Arial"/>
          <w:color w:val="1E252B"/>
          <w:lang w:val="en-CA"/>
        </w:rPr>
        <w:t>’</w:t>
      </w:r>
      <w:r w:rsidRPr="00191BD3">
        <w:rPr>
          <w:rFonts w:eastAsia="Times New Roman" w:cs="Arial"/>
          <w:color w:val="1E252B"/>
          <w:lang w:val="en-CA"/>
        </w:rPr>
        <w:t xml:space="preserve">s. </w:t>
      </w:r>
      <w:r w:rsidRPr="00191BD3">
        <w:rPr>
          <w:rFonts w:eastAsia="Times New Roman" w:cs="Arial"/>
          <w:color w:val="1E252B"/>
          <w:shd w:val="clear" w:color="auto" w:fill="FFFFFF"/>
          <w:lang w:val="en-CA"/>
        </w:rPr>
        <w:t xml:space="preserve">The success of this pilot led to the renewal of the SPICES grant, and so activities will continue over 2019-2020. </w:t>
      </w:r>
      <w:r w:rsidRPr="00191BD3">
        <w:rPr>
          <w:rFonts w:eastAsia="Times New Roman" w:cs="Arial"/>
          <w:color w:val="000000"/>
          <w:lang w:val="en-CA"/>
        </w:rPr>
        <w:t xml:space="preserve">Anyone is </w:t>
      </w:r>
      <w:r w:rsidRPr="000F067C">
        <w:rPr>
          <w:rFonts w:eastAsia="Times New Roman" w:cs="Arial"/>
          <w:lang w:val="en-CA"/>
        </w:rPr>
        <w:lastRenderedPageBreak/>
        <w:t>welcome to participate, including community members without affiliations to McMaster. Interested attendees can email cripgrad@mcmaster.ca to be added to the mailing list.</w:t>
      </w:r>
    </w:p>
    <w:p w14:paraId="79FE7550" w14:textId="12AC6CE1" w:rsidR="5B5E07D8" w:rsidRPr="000F067C" w:rsidRDefault="5B5E07D8" w:rsidP="5B5E07D8">
      <w:pPr>
        <w:rPr>
          <w:rFonts w:eastAsia="Times New Roman" w:cs="Arial"/>
          <w:i/>
          <w:iCs/>
        </w:rPr>
      </w:pPr>
      <w:r w:rsidRPr="000F067C">
        <w:rPr>
          <w:rFonts w:eastAsia="Times New Roman" w:cs="Arial"/>
          <w:i/>
          <w:iCs/>
        </w:rPr>
        <w:t xml:space="preserve">Contributors: The Disability and Mad Studies Reading Group </w:t>
      </w:r>
    </w:p>
    <w:p w14:paraId="0D5B819B" w14:textId="1CA09952" w:rsidR="0CBF3A1F" w:rsidRDefault="0CBF3A1F" w:rsidP="00BE2C6D">
      <w:pPr>
        <w:pStyle w:val="Heading2"/>
        <w:rPr>
          <w:lang w:val="en-CA"/>
        </w:rPr>
      </w:pPr>
      <w:bookmarkStart w:id="59" w:name="_Toc26434535"/>
      <w:r w:rsidRPr="0CBF3A1F">
        <w:rPr>
          <w:rFonts w:eastAsia="Arial"/>
          <w:lang w:val="en-CA"/>
        </w:rPr>
        <w:t xml:space="preserve">CFMU McMaster University Campus Radio – Now </w:t>
      </w:r>
      <w:r w:rsidR="00BE2C6D">
        <w:rPr>
          <w:rFonts w:eastAsia="Arial"/>
          <w:lang w:val="en-CA"/>
        </w:rPr>
        <w:t>A</w:t>
      </w:r>
      <w:r w:rsidRPr="0CBF3A1F">
        <w:rPr>
          <w:rFonts w:eastAsia="Arial"/>
          <w:lang w:val="en-CA"/>
        </w:rPr>
        <w:t xml:space="preserve">iring </w:t>
      </w:r>
      <w:r w:rsidR="00BE2C6D">
        <w:rPr>
          <w:rFonts w:eastAsia="Arial"/>
          <w:lang w:val="en-CA"/>
        </w:rPr>
        <w:t>N</w:t>
      </w:r>
      <w:r w:rsidRPr="0CBF3A1F">
        <w:rPr>
          <w:rFonts w:eastAsia="Arial"/>
          <w:lang w:val="en-CA"/>
        </w:rPr>
        <w:t xml:space="preserve">ew </w:t>
      </w:r>
      <w:r w:rsidR="00BE2C6D">
        <w:rPr>
          <w:rFonts w:eastAsia="Arial"/>
          <w:lang w:val="en-CA"/>
        </w:rPr>
        <w:t>S</w:t>
      </w:r>
      <w:r w:rsidRPr="0CBF3A1F">
        <w:rPr>
          <w:rFonts w:eastAsia="Arial"/>
          <w:lang w:val="en-CA"/>
        </w:rPr>
        <w:t>how</w:t>
      </w:r>
      <w:r w:rsidR="00BE2C6D">
        <w:rPr>
          <w:rFonts w:eastAsia="Arial"/>
          <w:lang w:val="en-CA"/>
        </w:rPr>
        <w:t xml:space="preserve"> </w:t>
      </w:r>
      <w:r w:rsidRPr="0CBF3A1F">
        <w:rPr>
          <w:rFonts w:eastAsia="Arial"/>
          <w:lang w:val="en-CA"/>
        </w:rPr>
        <w:t>“Ability”</w:t>
      </w:r>
      <w:bookmarkEnd w:id="59"/>
      <w:r w:rsidRPr="0CBF3A1F">
        <w:rPr>
          <w:rFonts w:eastAsia="Arial"/>
          <w:lang w:val="en-CA"/>
        </w:rPr>
        <w:t xml:space="preserve"> </w:t>
      </w:r>
    </w:p>
    <w:p w14:paraId="79A9B21B" w14:textId="0E8A1404" w:rsidR="006B19D4" w:rsidRDefault="006B19D4" w:rsidP="006B19D4">
      <w:pPr>
        <w:spacing w:line="276" w:lineRule="auto"/>
        <w:rPr>
          <w:rFonts w:cs="Arial"/>
        </w:rPr>
      </w:pPr>
      <w:r w:rsidRPr="00FD7B26">
        <w:rPr>
          <w:rFonts w:cs="Arial"/>
        </w:rPr>
        <w:t xml:space="preserve">Starting in </w:t>
      </w:r>
      <w:proofErr w:type="gramStart"/>
      <w:r w:rsidR="00142930">
        <w:rPr>
          <w:rFonts w:cs="Arial"/>
        </w:rPr>
        <w:t>November,</w:t>
      </w:r>
      <w:proofErr w:type="gramEnd"/>
      <w:r w:rsidR="00142930">
        <w:rPr>
          <w:rFonts w:cs="Arial"/>
        </w:rPr>
        <w:t xml:space="preserve"> 2019,</w:t>
      </w:r>
      <w:r w:rsidRPr="00FD7B26">
        <w:rPr>
          <w:rFonts w:cs="Arial"/>
        </w:rPr>
        <w:t xml:space="preserve"> CMFU, McMaster’s campus radio station, will have a new show every </w:t>
      </w:r>
      <w:r w:rsidR="00225F60">
        <w:rPr>
          <w:rFonts w:cs="Arial"/>
        </w:rPr>
        <w:t xml:space="preserve">Thursday from 1:30pm-2:00pm </w:t>
      </w:r>
      <w:r w:rsidRPr="00FD7B26">
        <w:rPr>
          <w:rFonts w:cs="Arial"/>
        </w:rPr>
        <w:t xml:space="preserve">called Ability. </w:t>
      </w:r>
    </w:p>
    <w:p w14:paraId="7E22AF1D" w14:textId="77777777" w:rsidR="006B19D4" w:rsidRDefault="006B19D4" w:rsidP="006B19D4">
      <w:pPr>
        <w:spacing w:line="276" w:lineRule="auto"/>
        <w:rPr>
          <w:rFonts w:cs="Arial"/>
        </w:rPr>
      </w:pPr>
    </w:p>
    <w:p w14:paraId="13A4EEBD" w14:textId="77777777" w:rsidR="006B19D4" w:rsidRPr="00225F60" w:rsidRDefault="006B19D4" w:rsidP="006B19D4">
      <w:pPr>
        <w:spacing w:line="276" w:lineRule="auto"/>
        <w:rPr>
          <w:rFonts w:cs="Arial"/>
          <w:b/>
          <w:bCs/>
        </w:rPr>
      </w:pPr>
      <w:r w:rsidRPr="00225F60">
        <w:rPr>
          <w:rFonts w:cs="Arial"/>
          <w:b/>
          <w:bCs/>
        </w:rPr>
        <w:t xml:space="preserve">Ability aims to: </w:t>
      </w:r>
    </w:p>
    <w:p w14:paraId="39677E3C" w14:textId="77777777" w:rsidR="006B19D4" w:rsidRDefault="006B19D4" w:rsidP="006C37EC">
      <w:pPr>
        <w:pStyle w:val="ListParagraph"/>
        <w:numPr>
          <w:ilvl w:val="0"/>
          <w:numId w:val="22"/>
        </w:numPr>
        <w:spacing w:line="276" w:lineRule="auto"/>
        <w:rPr>
          <w:rFonts w:cs="Arial"/>
        </w:rPr>
      </w:pPr>
      <w:r w:rsidRPr="00B4545E">
        <w:rPr>
          <w:rFonts w:cs="Arial"/>
        </w:rPr>
        <w:t xml:space="preserve">support and play music by artists who have experience with </w:t>
      </w:r>
      <w:proofErr w:type="gramStart"/>
      <w:r w:rsidRPr="00B4545E">
        <w:rPr>
          <w:rFonts w:cs="Arial"/>
        </w:rPr>
        <w:t>disability</w:t>
      </w:r>
      <w:r>
        <w:rPr>
          <w:rFonts w:cs="Arial"/>
        </w:rPr>
        <w:t>;</w:t>
      </w:r>
      <w:proofErr w:type="gramEnd"/>
    </w:p>
    <w:p w14:paraId="526298C4" w14:textId="77777777" w:rsidR="006B19D4" w:rsidRDefault="006B19D4" w:rsidP="006C37EC">
      <w:pPr>
        <w:pStyle w:val="ListParagraph"/>
        <w:numPr>
          <w:ilvl w:val="0"/>
          <w:numId w:val="22"/>
        </w:numPr>
        <w:spacing w:line="276" w:lineRule="auto"/>
        <w:rPr>
          <w:rFonts w:cs="Arial"/>
        </w:rPr>
      </w:pPr>
      <w:r w:rsidRPr="00B4545E">
        <w:rPr>
          <w:rFonts w:cs="Arial"/>
        </w:rPr>
        <w:t xml:space="preserve">have guest hosts (such as staff, students, and faculty) in areas relating to disability, accessibility, and </w:t>
      </w:r>
      <w:proofErr w:type="gramStart"/>
      <w:r w:rsidRPr="00B4545E">
        <w:rPr>
          <w:rFonts w:cs="Arial"/>
        </w:rPr>
        <w:t>inclusivity</w:t>
      </w:r>
      <w:r>
        <w:rPr>
          <w:rFonts w:cs="Arial"/>
        </w:rPr>
        <w:t>;</w:t>
      </w:r>
      <w:proofErr w:type="gramEnd"/>
    </w:p>
    <w:p w14:paraId="2B8B704B" w14:textId="77777777" w:rsidR="006B19D4" w:rsidRDefault="006B19D4" w:rsidP="006C37EC">
      <w:pPr>
        <w:pStyle w:val="ListParagraph"/>
        <w:numPr>
          <w:ilvl w:val="0"/>
          <w:numId w:val="22"/>
        </w:numPr>
        <w:spacing w:line="276" w:lineRule="auto"/>
        <w:rPr>
          <w:rFonts w:cs="Arial"/>
        </w:rPr>
      </w:pPr>
      <w:r w:rsidRPr="00B4545E">
        <w:rPr>
          <w:rFonts w:cs="Arial"/>
        </w:rPr>
        <w:t>discuss topics relating to disability, such as inclusivity, ableism, neurodiversity, accessibility, and more</w:t>
      </w:r>
    </w:p>
    <w:p w14:paraId="1F5FC5F7" w14:textId="77777777" w:rsidR="006B19D4" w:rsidRDefault="006B19D4" w:rsidP="006B19D4">
      <w:pPr>
        <w:spacing w:line="276" w:lineRule="auto"/>
        <w:rPr>
          <w:rFonts w:cs="Arial"/>
        </w:rPr>
      </w:pPr>
    </w:p>
    <w:p w14:paraId="1D110C1A" w14:textId="5FF8A37F" w:rsidR="006B19D4" w:rsidRPr="00AE0560" w:rsidRDefault="5B5E07D8" w:rsidP="00AE0560">
      <w:pPr>
        <w:spacing w:line="276" w:lineRule="auto"/>
        <w:rPr>
          <w:rFonts w:cs="Arial"/>
        </w:rPr>
      </w:pPr>
      <w:r w:rsidRPr="5B5E07D8">
        <w:rPr>
          <w:rFonts w:cs="Arial"/>
        </w:rPr>
        <w:t xml:space="preserve">We hope to encourage listeners to actively think about inclusivity, </w:t>
      </w:r>
      <w:proofErr w:type="gramStart"/>
      <w:r w:rsidRPr="5B5E07D8">
        <w:rPr>
          <w:rFonts w:cs="Arial"/>
        </w:rPr>
        <w:t>accessibility</w:t>
      </w:r>
      <w:proofErr w:type="gramEnd"/>
      <w:r w:rsidRPr="5B5E07D8">
        <w:rPr>
          <w:rFonts w:cs="Arial"/>
        </w:rPr>
        <w:t xml:space="preserve"> and disability related topics, in order to aid the McMaster community in becoming a more socially inclusive space.</w:t>
      </w:r>
      <w:r w:rsidR="00AE0560">
        <w:rPr>
          <w:rFonts w:cs="Arial"/>
        </w:rPr>
        <w:br/>
      </w:r>
      <w:r w:rsidRPr="5B5E07D8">
        <w:rPr>
          <w:rFonts w:eastAsia="Times New Roman" w:cs="Arial"/>
          <w:i/>
          <w:iCs/>
        </w:rPr>
        <w:t xml:space="preserve">Contributors: Sarah Williams-Habibi </w:t>
      </w:r>
    </w:p>
    <w:p w14:paraId="2F167B1C" w14:textId="4B35D4EF" w:rsidR="00676374" w:rsidRPr="003B5B9E" w:rsidRDefault="003B5B9E" w:rsidP="003B5B9E">
      <w:pPr>
        <w:pStyle w:val="Heading2"/>
        <w:rPr>
          <w:rFonts w:eastAsia="Arial"/>
          <w:lang w:val="en-CA"/>
        </w:rPr>
      </w:pPr>
      <w:bookmarkStart w:id="60" w:name="_Toc26434536"/>
      <w:r>
        <w:rPr>
          <w:rFonts w:eastAsia="Arial"/>
          <w:lang w:val="en-CA"/>
        </w:rPr>
        <w:t>O</w:t>
      </w:r>
      <w:r w:rsidR="5B5E07D8" w:rsidRPr="5B5E07D8">
        <w:rPr>
          <w:rFonts w:eastAsia="Arial"/>
          <w:lang w:val="en-CA"/>
        </w:rPr>
        <w:t xml:space="preserve">pen Accessibility – </w:t>
      </w:r>
      <w:r>
        <w:rPr>
          <w:rFonts w:eastAsia="Arial"/>
          <w:lang w:val="en-CA"/>
        </w:rPr>
        <w:t>A</w:t>
      </w:r>
      <w:r w:rsidR="5B5E07D8" w:rsidRPr="5B5E07D8">
        <w:rPr>
          <w:rFonts w:eastAsia="Arial"/>
          <w:lang w:val="en-CA"/>
        </w:rPr>
        <w:t xml:space="preserve">n </w:t>
      </w:r>
      <w:r>
        <w:rPr>
          <w:rFonts w:eastAsia="Arial"/>
          <w:lang w:val="en-CA"/>
        </w:rPr>
        <w:t>I</w:t>
      </w:r>
      <w:r w:rsidR="5B5E07D8" w:rsidRPr="5B5E07D8">
        <w:rPr>
          <w:rFonts w:eastAsia="Arial"/>
          <w:lang w:val="en-CA"/>
        </w:rPr>
        <w:t xml:space="preserve">llustrated </w:t>
      </w:r>
      <w:r>
        <w:rPr>
          <w:rFonts w:eastAsia="Arial"/>
          <w:lang w:val="en-CA"/>
        </w:rPr>
        <w:t>S</w:t>
      </w:r>
      <w:r w:rsidR="5B5E07D8" w:rsidRPr="5B5E07D8">
        <w:rPr>
          <w:rFonts w:eastAsia="Arial"/>
          <w:lang w:val="en-CA"/>
        </w:rPr>
        <w:t xml:space="preserve">tory of </w:t>
      </w:r>
      <w:r>
        <w:rPr>
          <w:rFonts w:eastAsia="Arial"/>
          <w:lang w:val="en-CA"/>
        </w:rPr>
        <w:t>D</w:t>
      </w:r>
      <w:r w:rsidR="5B5E07D8" w:rsidRPr="5B5E07D8">
        <w:rPr>
          <w:rFonts w:eastAsia="Arial"/>
          <w:lang w:val="en-CA"/>
        </w:rPr>
        <w:t xml:space="preserve">isability </w:t>
      </w:r>
      <w:r>
        <w:rPr>
          <w:rFonts w:eastAsia="Arial"/>
          <w:lang w:val="en-CA"/>
        </w:rPr>
        <w:t>A</w:t>
      </w:r>
      <w:r w:rsidR="5B5E07D8" w:rsidRPr="5B5E07D8">
        <w:rPr>
          <w:rFonts w:eastAsia="Arial"/>
          <w:lang w:val="en-CA"/>
        </w:rPr>
        <w:t>dvocacy</w:t>
      </w:r>
      <w:bookmarkEnd w:id="60"/>
      <w:r w:rsidR="5B5E07D8" w:rsidRPr="5B5E07D8">
        <w:rPr>
          <w:rFonts w:eastAsia="Arial"/>
          <w:lang w:val="en-CA"/>
        </w:rPr>
        <w:t xml:space="preserve"> </w:t>
      </w:r>
    </w:p>
    <w:p w14:paraId="0F80E78A" w14:textId="073E0EBD" w:rsidR="00676374" w:rsidRPr="000F067C" w:rsidRDefault="00210CC1" w:rsidP="00676374">
      <w:pPr>
        <w:rPr>
          <w:rFonts w:cs="Arial"/>
        </w:rPr>
      </w:pPr>
      <w:hyperlink r:id="rId48" w:history="1">
        <w:r w:rsidR="00676374" w:rsidRPr="000F067C">
          <w:rPr>
            <w:rStyle w:val="Hyperlink"/>
            <w:rFonts w:cs="Arial"/>
            <w:bCs/>
            <w:i/>
            <w:color w:val="000000" w:themeColor="text1"/>
          </w:rPr>
          <w:t>Open Accessibility: An Illustrated Story of Disability Advocacy</w:t>
        </w:r>
      </w:hyperlink>
      <w:r w:rsidR="00676374" w:rsidRPr="000F067C">
        <w:rPr>
          <w:rFonts w:cs="Arial"/>
          <w:bCs/>
        </w:rPr>
        <w:t xml:space="preserve"> </w:t>
      </w:r>
      <w:r w:rsidR="00676374" w:rsidRPr="000F067C">
        <w:rPr>
          <w:rFonts w:cs="Arial"/>
        </w:rPr>
        <w:t>was released as a webcomic in the fall of 2018. Developed by graduate student Michelle Sayles in close collaboration with</w:t>
      </w:r>
      <w:r w:rsidR="000E4233" w:rsidRPr="000F067C">
        <w:rPr>
          <w:rFonts w:cs="Arial"/>
        </w:rPr>
        <w:t xml:space="preserve"> </w:t>
      </w:r>
      <w:proofErr w:type="spellStart"/>
      <w:r w:rsidR="00676374" w:rsidRPr="000F067C">
        <w:rPr>
          <w:rFonts w:cs="Arial"/>
        </w:rPr>
        <w:t>Alise</w:t>
      </w:r>
      <w:proofErr w:type="spellEnd"/>
      <w:r w:rsidR="00676374" w:rsidRPr="000F067C">
        <w:rPr>
          <w:rFonts w:cs="Arial"/>
        </w:rPr>
        <w:t xml:space="preserve"> de </w:t>
      </w:r>
      <w:proofErr w:type="spellStart"/>
      <w:r w:rsidR="00676374" w:rsidRPr="000F067C">
        <w:rPr>
          <w:rFonts w:cs="Arial"/>
        </w:rPr>
        <w:t>Bie</w:t>
      </w:r>
      <w:proofErr w:type="spellEnd"/>
      <w:r w:rsidR="00676374" w:rsidRPr="000F067C">
        <w:rPr>
          <w:rFonts w:cs="Arial"/>
        </w:rPr>
        <w:t xml:space="preserve">, this piece aims to enhance the adoption of accessibility practices in the classroom as an integral part of the implementation of the </w:t>
      </w:r>
      <w:r w:rsidR="00676374" w:rsidRPr="000F067C">
        <w:rPr>
          <w:rFonts w:cs="Arial"/>
          <w:i/>
        </w:rPr>
        <w:t>Accessibility for Ontarians with Disabilities Act (AODA)</w:t>
      </w:r>
      <w:r w:rsidR="00676374" w:rsidRPr="000F067C">
        <w:rPr>
          <w:rFonts w:cs="Arial"/>
        </w:rPr>
        <w:t xml:space="preserve">. As a digitized resource with screen-reader accessibility, this comic serves as an educational addendum to the FLEX Forward training guide for all campus instructors on accessible education. </w:t>
      </w:r>
    </w:p>
    <w:p w14:paraId="5F3F5E84" w14:textId="77777777" w:rsidR="00676374" w:rsidRPr="0008263B" w:rsidRDefault="00676374" w:rsidP="00676374">
      <w:pPr>
        <w:rPr>
          <w:rFonts w:cs="Arial"/>
        </w:rPr>
      </w:pPr>
    </w:p>
    <w:p w14:paraId="449F2E2C" w14:textId="0C7DAF41" w:rsidR="00676374" w:rsidRPr="00676374" w:rsidRDefault="5B5E07D8" w:rsidP="00676374">
      <w:pPr>
        <w:rPr>
          <w:rFonts w:cs="Arial"/>
        </w:rPr>
      </w:pPr>
      <w:r w:rsidRPr="5B5E07D8">
        <w:rPr>
          <w:rFonts w:cs="Arial"/>
        </w:rPr>
        <w:t>The narrative weaves together a history of policy change with student and faculty stories to share the evolution of campus disability and accessibility changes since the 1980s. Aiming to dismantle the stigma and barriers facing persons with disabilities in academia, the story presents recommendations from community members to advance a barrier-free campus environment.</w:t>
      </w:r>
    </w:p>
    <w:p w14:paraId="3C01A2FE" w14:textId="04C100C0" w:rsidR="5B5E07D8" w:rsidRDefault="5B5E07D8" w:rsidP="5B5E07D8">
      <w:pPr>
        <w:rPr>
          <w:rFonts w:eastAsia="Times New Roman" w:cs="Arial"/>
          <w:i/>
          <w:iCs/>
        </w:rPr>
      </w:pPr>
      <w:r w:rsidRPr="5B5E07D8">
        <w:rPr>
          <w:rFonts w:eastAsia="Times New Roman" w:cs="Arial"/>
          <w:i/>
          <w:iCs/>
        </w:rPr>
        <w:t>Contributors: Michelle Sayles,</w:t>
      </w:r>
      <w:r w:rsidR="00B20D2A">
        <w:rPr>
          <w:rFonts w:eastAsia="Times New Roman" w:cs="Arial"/>
          <w:i/>
          <w:iCs/>
        </w:rPr>
        <w:t xml:space="preserve"> </w:t>
      </w:r>
      <w:proofErr w:type="spellStart"/>
      <w:r w:rsidRPr="5B5E07D8">
        <w:rPr>
          <w:rFonts w:eastAsia="Times New Roman" w:cs="Arial"/>
          <w:i/>
          <w:iCs/>
        </w:rPr>
        <w:t>Alise</w:t>
      </w:r>
      <w:proofErr w:type="spellEnd"/>
      <w:r w:rsidRPr="5B5E07D8">
        <w:rPr>
          <w:rFonts w:eastAsia="Times New Roman" w:cs="Arial"/>
          <w:i/>
          <w:iCs/>
        </w:rPr>
        <w:t xml:space="preserve"> de </w:t>
      </w:r>
      <w:proofErr w:type="spellStart"/>
      <w:r w:rsidRPr="5B5E07D8">
        <w:rPr>
          <w:rFonts w:eastAsia="Times New Roman" w:cs="Arial"/>
          <w:i/>
          <w:iCs/>
        </w:rPr>
        <w:t>Bie</w:t>
      </w:r>
      <w:proofErr w:type="spellEnd"/>
      <w:r w:rsidRPr="5B5E07D8">
        <w:rPr>
          <w:rFonts w:eastAsia="Times New Roman" w:cs="Arial"/>
          <w:i/>
          <w:iCs/>
        </w:rPr>
        <w:t xml:space="preserve"> </w:t>
      </w:r>
    </w:p>
    <w:p w14:paraId="3F1474F6" w14:textId="540A9876" w:rsidR="00C81F83" w:rsidRDefault="00C81F83" w:rsidP="00C81F83">
      <w:pPr>
        <w:pStyle w:val="Heading2"/>
      </w:pPr>
      <w:bookmarkStart w:id="61" w:name="_Toc26434537"/>
      <w:proofErr w:type="spellStart"/>
      <w:r w:rsidRPr="21179A1A">
        <w:t>D</w:t>
      </w:r>
      <w:r>
        <w:t>IS</w:t>
      </w:r>
      <w:r w:rsidRPr="21179A1A">
        <w:t>ability</w:t>
      </w:r>
      <w:proofErr w:type="spellEnd"/>
      <w:r w:rsidRPr="21179A1A">
        <w:t xml:space="preserve"> Discussions</w:t>
      </w:r>
      <w:bookmarkEnd w:id="61"/>
    </w:p>
    <w:p w14:paraId="071BF7FC" w14:textId="1FE851FA" w:rsidR="00BD217E" w:rsidRPr="00BD217E" w:rsidRDefault="00C81F83" w:rsidP="0CBF3A1F">
      <w:pPr>
        <w:spacing w:line="276" w:lineRule="auto"/>
        <w:rPr>
          <w:rFonts w:cs="Arial"/>
        </w:rPr>
      </w:pPr>
      <w:r w:rsidRPr="00C81F83">
        <w:rPr>
          <w:rFonts w:cs="Arial"/>
        </w:rPr>
        <w:t xml:space="preserve">The Equity and Inclusion Office has been working with MSU Maccess to amplify this year’s “Disability </w:t>
      </w:r>
      <w:proofErr w:type="spellStart"/>
      <w:r w:rsidRPr="00C81F83">
        <w:rPr>
          <w:rFonts w:cs="Arial"/>
        </w:rPr>
        <w:t>DIScussions</w:t>
      </w:r>
      <w:proofErr w:type="spellEnd"/>
      <w:r w:rsidRPr="00C81F83">
        <w:rPr>
          <w:rFonts w:cs="Arial"/>
        </w:rPr>
        <w:t xml:space="preserve">” series to both meet the needs of the students participating, and to connect students with disabilities to various services on-campus </w:t>
      </w:r>
      <w:r w:rsidRPr="00C81F83">
        <w:rPr>
          <w:rFonts w:cs="Arial"/>
        </w:rPr>
        <w:lastRenderedPageBreak/>
        <w:t xml:space="preserve">(for example, the School of Graduate Studies and the Student Success Centre). One of the central goals of these </w:t>
      </w:r>
      <w:proofErr w:type="spellStart"/>
      <w:r w:rsidRPr="00C81F83">
        <w:rPr>
          <w:rFonts w:cs="Arial"/>
        </w:rPr>
        <w:t>DIScussions</w:t>
      </w:r>
      <w:proofErr w:type="spellEnd"/>
      <w:r w:rsidRPr="00C81F83">
        <w:rPr>
          <w:rFonts w:cs="Arial"/>
        </w:rPr>
        <w:t xml:space="preserve"> continues to be capturing the gaps in accessibility in services and environments that continue to exist at McMaster, and which impact students with disabilities in complex and often, harmful, ways at the University. Salient points from this year’s </w:t>
      </w:r>
      <w:proofErr w:type="spellStart"/>
      <w:r w:rsidRPr="00C81F83">
        <w:rPr>
          <w:rFonts w:cs="Arial"/>
        </w:rPr>
        <w:t>DIScussions</w:t>
      </w:r>
      <w:proofErr w:type="spellEnd"/>
      <w:r w:rsidRPr="00C81F83">
        <w:rPr>
          <w:rFonts w:cs="Arial"/>
        </w:rPr>
        <w:t xml:space="preserve"> will be documented and presented to the MAC to discuss ways in which the barriers students are describing can be acknowledged and acted upon for removal.  </w:t>
      </w:r>
      <w:r>
        <w:rPr>
          <w:rFonts w:cs="Arial"/>
        </w:rPr>
        <w:br/>
      </w:r>
      <w:r>
        <w:rPr>
          <w:rFonts w:cs="Arial"/>
          <w:i/>
          <w:iCs/>
        </w:rPr>
        <w:t>Contributors: MSU Maccess, the Equity and Inclusion Office</w:t>
      </w:r>
    </w:p>
    <w:p w14:paraId="75485298" w14:textId="4E9BA815" w:rsidR="00763E5F" w:rsidRPr="00B20D2A" w:rsidRDefault="0CBF3A1F" w:rsidP="00B20D2A">
      <w:pPr>
        <w:pStyle w:val="Heading2"/>
      </w:pPr>
      <w:bookmarkStart w:id="62" w:name="_Toc26434538"/>
      <w:r w:rsidRPr="0CBF3A1F">
        <w:t>The McMaster Health Advocacy Symposium</w:t>
      </w:r>
      <w:bookmarkEnd w:id="62"/>
      <w:r w:rsidRPr="0CBF3A1F">
        <w:t xml:space="preserve"> </w:t>
      </w:r>
    </w:p>
    <w:p w14:paraId="449E736E" w14:textId="564A2DD1" w:rsidR="00763E5F" w:rsidRPr="00763E5F" w:rsidRDefault="5B5E07D8" w:rsidP="00763E5F">
      <w:pPr>
        <w:rPr>
          <w:rFonts w:cs="Arial"/>
          <w:lang w:val="en"/>
        </w:rPr>
      </w:pPr>
      <w:r w:rsidRPr="5B5E07D8">
        <w:rPr>
          <w:rFonts w:cs="Arial"/>
          <w:lang w:val="en"/>
        </w:rPr>
        <w:t xml:space="preserve">The </w:t>
      </w:r>
      <w:hyperlink r:id="rId49">
        <w:r w:rsidRPr="5B5E07D8">
          <w:rPr>
            <w:rStyle w:val="Hyperlink"/>
            <w:rFonts w:cs="Arial"/>
            <w:color w:val="000000" w:themeColor="text1"/>
            <w:lang w:val="en"/>
          </w:rPr>
          <w:t>McMaster Health Advocacy Symposium</w:t>
        </w:r>
      </w:hyperlink>
      <w:r w:rsidRPr="5B5E07D8">
        <w:rPr>
          <w:rFonts w:cs="Arial"/>
          <w:lang w:val="en"/>
        </w:rPr>
        <w:t xml:space="preserve"> is an annual student-led event that fosters the development of effective, responsible advocacy skills amongst health professional students. Since 2017, we’ve developed and revised an Accessibility Plan, striving to create an event accessible to people with a range of abilities and disabilities, gender identities, dietary needs, cultural identities, and income levels. Our plan includes issues related to everything from our website, to costs to participants, to our venue, to our workshop format; we continue to communicate with both participants and workshop facilitators to improve the accessibility of our event. We see accessibility as a process rather than a </w:t>
      </w:r>
      <w:proofErr w:type="gramStart"/>
      <w:r w:rsidRPr="5B5E07D8">
        <w:rPr>
          <w:rFonts w:cs="Arial"/>
          <w:lang w:val="en"/>
        </w:rPr>
        <w:t>product, and</w:t>
      </w:r>
      <w:proofErr w:type="gramEnd"/>
      <w:r w:rsidRPr="5B5E07D8">
        <w:rPr>
          <w:rFonts w:cs="Arial"/>
          <w:lang w:val="en"/>
        </w:rPr>
        <w:t xml:space="preserve"> continue to look for ways to improv</w:t>
      </w:r>
      <w:r w:rsidR="0031043F">
        <w:rPr>
          <w:rFonts w:cs="Arial"/>
          <w:lang w:val="en"/>
        </w:rPr>
        <w:t>e</w:t>
      </w:r>
      <w:r w:rsidRPr="5B5E07D8">
        <w:rPr>
          <w:rFonts w:cs="Arial"/>
          <w:lang w:val="en"/>
        </w:rPr>
        <w:t xml:space="preserve"> our sixth annual symposium, </w:t>
      </w:r>
      <w:r w:rsidR="00784ECD">
        <w:rPr>
          <w:rFonts w:cs="Arial"/>
          <w:lang w:val="en"/>
        </w:rPr>
        <w:t>which took place</w:t>
      </w:r>
      <w:r w:rsidRPr="5B5E07D8">
        <w:rPr>
          <w:rFonts w:cs="Arial"/>
          <w:lang w:val="en"/>
        </w:rPr>
        <w:t xml:space="preserve"> September 21, 2019.</w:t>
      </w:r>
    </w:p>
    <w:p w14:paraId="7CE01416" w14:textId="23AAF8E1" w:rsidR="00763E5F" w:rsidRPr="005B76E3" w:rsidRDefault="5B5E07D8" w:rsidP="00763E5F">
      <w:pPr>
        <w:rPr>
          <w:rFonts w:eastAsia="Times New Roman" w:cs="Arial"/>
          <w:i/>
          <w:iCs/>
        </w:rPr>
      </w:pPr>
      <w:r w:rsidRPr="5B5E07D8">
        <w:rPr>
          <w:rFonts w:eastAsia="Times New Roman" w:cs="Arial"/>
          <w:i/>
          <w:iCs/>
        </w:rPr>
        <w:t xml:space="preserve">Contributors: Jesse Bauman, Christina Ma, Kolina Tavares, Jane Tooley, Alice Cavanagh, Angela Ma </w:t>
      </w:r>
    </w:p>
    <w:p w14:paraId="7F2A071F" w14:textId="5368A842" w:rsidR="00AE09D5" w:rsidRPr="00250905" w:rsidRDefault="0CBF3A1F" w:rsidP="00250905">
      <w:pPr>
        <w:pStyle w:val="Heading2"/>
        <w:rPr>
          <w:rFonts w:eastAsia="Times New Roman"/>
          <w:color w:val="000000" w:themeColor="text1"/>
          <w:lang w:val="en-CA"/>
        </w:rPr>
      </w:pPr>
      <w:bookmarkStart w:id="63" w:name="_Toc26434539"/>
      <w:r w:rsidRPr="0CBF3A1F">
        <w:rPr>
          <w:rFonts w:eastAsia="Times New Roman"/>
          <w:lang w:val="en-CA"/>
        </w:rPr>
        <w:t xml:space="preserve">SPIE McMaster Student Chapter – </w:t>
      </w:r>
      <w:r w:rsidR="00F3649F">
        <w:rPr>
          <w:rFonts w:eastAsia="Times New Roman"/>
          <w:lang w:val="en-CA"/>
        </w:rPr>
        <w:t>Wayfinding</w:t>
      </w:r>
      <w:r w:rsidR="00B73869">
        <w:rPr>
          <w:rFonts w:eastAsia="Times New Roman"/>
          <w:lang w:val="en-CA"/>
        </w:rPr>
        <w:t xml:space="preserve"> App</w:t>
      </w:r>
      <w:r w:rsidR="00F3649F">
        <w:rPr>
          <w:rFonts w:eastAsia="Times New Roman"/>
          <w:lang w:val="en-CA"/>
        </w:rPr>
        <w:t xml:space="preserve"> Ways</w:t>
      </w:r>
      <w:r w:rsidRPr="0CBF3A1F">
        <w:rPr>
          <w:rFonts w:eastAsia="Times New Roman"/>
          <w:lang w:val="en-CA"/>
        </w:rPr>
        <w:t xml:space="preserve"> </w:t>
      </w:r>
      <w:r w:rsidR="003F6B97">
        <w:rPr>
          <w:rFonts w:eastAsia="Times New Roman"/>
          <w:lang w:val="en-CA"/>
        </w:rPr>
        <w:t xml:space="preserve">to </w:t>
      </w:r>
      <w:r w:rsidR="00B73869">
        <w:rPr>
          <w:rFonts w:eastAsia="Times New Roman"/>
          <w:lang w:val="en-CA"/>
        </w:rPr>
        <w:t>Navigating</w:t>
      </w:r>
      <w:r w:rsidR="003F6B97">
        <w:rPr>
          <w:rFonts w:eastAsia="Times New Roman"/>
          <w:lang w:val="en-CA"/>
        </w:rPr>
        <w:t xml:space="preserve"> A</w:t>
      </w:r>
      <w:r w:rsidRPr="0CBF3A1F">
        <w:rPr>
          <w:rFonts w:eastAsia="Times New Roman"/>
          <w:lang w:val="en-CA"/>
        </w:rPr>
        <w:t>ccessibility</w:t>
      </w:r>
      <w:bookmarkEnd w:id="63"/>
      <w:r w:rsidRPr="0CBF3A1F">
        <w:rPr>
          <w:rFonts w:eastAsia="Times New Roman"/>
          <w:lang w:val="en-CA"/>
        </w:rPr>
        <w:t xml:space="preserve"> </w:t>
      </w:r>
    </w:p>
    <w:p w14:paraId="17AA0A51" w14:textId="681B041F" w:rsidR="00763E5F" w:rsidRPr="00AE09D5" w:rsidRDefault="5B5E07D8" w:rsidP="00763E5F">
      <w:r w:rsidRPr="5B5E07D8">
        <w:rPr>
          <w:rFonts w:cs="Arial"/>
        </w:rPr>
        <w:t xml:space="preserve">We have identified on campus wayfinding </w:t>
      </w:r>
      <w:r w:rsidR="00784ECD">
        <w:rPr>
          <w:rFonts w:cs="Arial"/>
        </w:rPr>
        <w:t xml:space="preserve">as </w:t>
      </w:r>
      <w:r w:rsidRPr="5B5E07D8">
        <w:rPr>
          <w:rFonts w:cs="Arial"/>
        </w:rPr>
        <w:t>a major challenge in the accessibility/disability-inclusion areas. The SPIE McMaster Student Chapter organized a summer undergraduate student team (7 students, 1 French Exchange, 1 PhD) to develop an indoor localization system that allows indoor positioning and wayfinding.  A mobile app has been developed that can incorporate both indoor and outdoor (Google Map) navigation and mapping capabilities.  Over the summer, the team has demonstrated the feasibility of the technology development and will continue to work on this project towards a fully function prototype system using BSB sub-basement as a demonstration site. Through these activities, the students gained firsthand experiences in design for accessibility/disability applications in addition to hands-on experiences in wireless and mobile application.</w:t>
      </w:r>
    </w:p>
    <w:p w14:paraId="741C9DC3" w14:textId="682DEC92" w:rsidR="5B5E07D8" w:rsidRDefault="5B5E07D8" w:rsidP="5B5E07D8">
      <w:pPr>
        <w:rPr>
          <w:rFonts w:eastAsia="Times New Roman" w:cs="Arial"/>
          <w:i/>
          <w:iCs/>
        </w:rPr>
      </w:pPr>
      <w:r w:rsidRPr="5B5E07D8">
        <w:rPr>
          <w:rFonts w:eastAsia="Times New Roman" w:cs="Arial"/>
          <w:i/>
          <w:iCs/>
        </w:rPr>
        <w:t xml:space="preserve">Contributors: </w:t>
      </w:r>
      <w:proofErr w:type="spellStart"/>
      <w:r w:rsidRPr="5B5E07D8">
        <w:rPr>
          <w:rFonts w:eastAsia="Times New Roman" w:cs="Arial"/>
          <w:i/>
          <w:iCs/>
        </w:rPr>
        <w:t>Qiyin</w:t>
      </w:r>
      <w:proofErr w:type="spellEnd"/>
      <w:r w:rsidRPr="5B5E07D8">
        <w:rPr>
          <w:rFonts w:eastAsia="Times New Roman" w:cs="Arial"/>
          <w:i/>
          <w:iCs/>
        </w:rPr>
        <w:t xml:space="preserve"> Fang</w:t>
      </w:r>
      <w:r w:rsidR="00E51F0F">
        <w:rPr>
          <w:rFonts w:eastAsia="Times New Roman" w:cs="Arial"/>
          <w:i/>
          <w:iCs/>
        </w:rPr>
        <w:t>, SPIE McMaster Student Chapter</w:t>
      </w:r>
      <w:r w:rsidRPr="5B5E07D8">
        <w:rPr>
          <w:rFonts w:eastAsia="Times New Roman" w:cs="Arial"/>
          <w:i/>
          <w:iCs/>
        </w:rPr>
        <w:t xml:space="preserve"> </w:t>
      </w:r>
    </w:p>
    <w:p w14:paraId="1880B2A2" w14:textId="77777777" w:rsidR="005A45CC" w:rsidRDefault="005A45CC" w:rsidP="005A45CC">
      <w:pPr>
        <w:pStyle w:val="Heading2"/>
      </w:pPr>
      <w:bookmarkStart w:id="64" w:name="_Toc7600232"/>
      <w:bookmarkStart w:id="65" w:name="_Toc26434540"/>
      <w:r>
        <w:t>December 3</w:t>
      </w:r>
      <w:r w:rsidRPr="7B9F6EAB">
        <w:rPr>
          <w:vertAlign w:val="superscript"/>
        </w:rPr>
        <w:t>rd</w:t>
      </w:r>
      <w:r>
        <w:t xml:space="preserve"> International Day of Persons with Disabilities Celebration</w:t>
      </w:r>
      <w:bookmarkEnd w:id="64"/>
      <w:bookmarkEnd w:id="65"/>
    </w:p>
    <w:p w14:paraId="640825AC" w14:textId="1A003CEB" w:rsidR="005A45CC" w:rsidRPr="000F067C" w:rsidRDefault="005A45CC" w:rsidP="005A45CC">
      <w:pPr>
        <w:spacing w:line="276" w:lineRule="auto"/>
        <w:rPr>
          <w:rFonts w:cs="Arial"/>
        </w:rPr>
      </w:pPr>
      <w:r w:rsidRPr="000F067C">
        <w:rPr>
          <w:rFonts w:cs="Arial"/>
        </w:rPr>
        <w:t xml:space="preserve">This </w:t>
      </w:r>
      <w:proofErr w:type="gramStart"/>
      <w:r w:rsidR="00784ECD" w:rsidRPr="000F067C">
        <w:rPr>
          <w:rFonts w:cs="Arial"/>
        </w:rPr>
        <w:t>December,</w:t>
      </w:r>
      <w:proofErr w:type="gramEnd"/>
      <w:r w:rsidR="00784ECD" w:rsidRPr="000F067C">
        <w:rPr>
          <w:rFonts w:cs="Arial"/>
        </w:rPr>
        <w:t xml:space="preserve"> 2018 I</w:t>
      </w:r>
      <w:r w:rsidRPr="000F067C">
        <w:rPr>
          <w:rFonts w:cs="Arial"/>
        </w:rPr>
        <w:t xml:space="preserve">nternational Day of Persons with Disabilities Celebration was carried out through the organization of a 3-part discussion series in partnership with the </w:t>
      </w:r>
      <w:r w:rsidRPr="000F067C">
        <w:rPr>
          <w:rFonts w:cs="Arial"/>
        </w:rPr>
        <w:lastRenderedPageBreak/>
        <w:t xml:space="preserve">EIO/AccessMac Program, the Disability and Mad Studies Reading Group and MSU Maccess. From November 29-December 3, participants in the series explored topics and discussion around disability, accessibility, </w:t>
      </w:r>
      <w:proofErr w:type="gramStart"/>
      <w:r w:rsidRPr="000F067C">
        <w:rPr>
          <w:rFonts w:cs="Arial"/>
        </w:rPr>
        <w:t>stigma</w:t>
      </w:r>
      <w:proofErr w:type="gramEnd"/>
      <w:r w:rsidRPr="000F067C">
        <w:rPr>
          <w:rFonts w:cs="Arial"/>
        </w:rPr>
        <w:t xml:space="preserve"> and celebration. Additionally, and leading up to December 3, a 6-week social media campaign to launch the inaugural </w:t>
      </w:r>
      <w:hyperlink r:id="rId50">
        <w:r w:rsidRPr="000F067C">
          <w:rPr>
            <w:rStyle w:val="Hyperlink"/>
            <w:rFonts w:cs="Arial"/>
            <w:color w:val="000000" w:themeColor="text1"/>
          </w:rPr>
          <w:t>Accessibility and Disability Inclusion Update 2017-2018</w:t>
        </w:r>
      </w:hyperlink>
      <w:r w:rsidRPr="000F067C">
        <w:rPr>
          <w:rFonts w:cs="Arial"/>
        </w:rPr>
        <w:t xml:space="preserve"> paired illustrations from the newly published </w:t>
      </w:r>
      <w:hyperlink r:id="rId51">
        <w:r w:rsidRPr="000F067C">
          <w:rPr>
            <w:rStyle w:val="Hyperlink"/>
            <w:rFonts w:cs="Arial"/>
            <w:i/>
            <w:iCs/>
            <w:color w:val="000000" w:themeColor="text1"/>
          </w:rPr>
          <w:t>Open Accessibility: An Illustrated History of Disabled Advocacy at McMaster</w:t>
        </w:r>
      </w:hyperlink>
      <w:r w:rsidRPr="000F067C">
        <w:rPr>
          <w:rFonts w:cs="Arial"/>
          <w:i/>
          <w:iCs/>
        </w:rPr>
        <w:t xml:space="preserve"> </w:t>
      </w:r>
      <w:r w:rsidRPr="000F067C">
        <w:rPr>
          <w:rFonts w:cs="Arial"/>
        </w:rPr>
        <w:t>comic with excerpts from the Update on Facebook and Twitter platforms. The campaign culminated on December 3 with the release of a celebratory and commemorative email to the McMaster campus community.</w:t>
      </w:r>
    </w:p>
    <w:p w14:paraId="68306116" w14:textId="7EC28479" w:rsidR="00292D37" w:rsidRPr="00754A23" w:rsidRDefault="0CBF3A1F" w:rsidP="00754A23">
      <w:pPr>
        <w:pStyle w:val="Heading1"/>
      </w:pPr>
      <w:bookmarkStart w:id="66" w:name="_Toc26434541"/>
      <w:r w:rsidRPr="0CBF3A1F">
        <w:rPr>
          <w:lang w:val="en-CA"/>
        </w:rPr>
        <w:t xml:space="preserve">Teaching and </w:t>
      </w:r>
      <w:r w:rsidRPr="00250905">
        <w:t>Learning</w:t>
      </w:r>
      <w:r w:rsidR="00754A23">
        <w:t xml:space="preserve">: </w:t>
      </w:r>
      <w:r w:rsidR="008B3BCD">
        <w:t xml:space="preserve">Accessibility and Disability </w:t>
      </w:r>
      <w:r w:rsidR="003B437C">
        <w:t xml:space="preserve">Inclusion in </w:t>
      </w:r>
      <w:r w:rsidR="008B3BCD">
        <w:t>Research</w:t>
      </w:r>
      <w:r w:rsidR="00865C6F">
        <w:t>,</w:t>
      </w:r>
      <w:r w:rsidR="003B437C">
        <w:t xml:space="preserve"> </w:t>
      </w:r>
      <w:r w:rsidR="00865C6F">
        <w:t xml:space="preserve">Instruction and Course-Level </w:t>
      </w:r>
      <w:r w:rsidR="00923A6C">
        <w:t>Enhancements</w:t>
      </w:r>
      <w:bookmarkEnd w:id="66"/>
    </w:p>
    <w:p w14:paraId="2ECE8572" w14:textId="77777777" w:rsidR="006F61F3" w:rsidRPr="00446AE1" w:rsidRDefault="006F61F3" w:rsidP="006F61F3">
      <w:pPr>
        <w:pStyle w:val="Heading2"/>
      </w:pPr>
      <w:bookmarkStart w:id="67" w:name="_Toc26434542"/>
      <w:r w:rsidRPr="0CBF3A1F">
        <w:rPr>
          <w:rFonts w:eastAsia="Arial"/>
        </w:rPr>
        <w:t>Living A Mad Politics</w:t>
      </w:r>
      <w:r>
        <w:rPr>
          <w:rFonts w:eastAsia="Arial"/>
        </w:rPr>
        <w:t>:</w:t>
      </w:r>
      <w:r w:rsidRPr="0CBF3A1F">
        <w:rPr>
          <w:rFonts w:eastAsia="Arial"/>
        </w:rPr>
        <w:t xml:space="preserve"> Affirming Mad Onto-Ethico-Epistemologies Through Resonance, Resistance, and Relational Redress of Epistemic-Affective Harm/ Living A Mad Politics – A School of Social Work PhD Dissertation</w:t>
      </w:r>
      <w:bookmarkEnd w:id="67"/>
      <w:r w:rsidRPr="0CBF3A1F">
        <w:rPr>
          <w:rFonts w:eastAsia="Arial"/>
        </w:rPr>
        <w:t xml:space="preserve"> </w:t>
      </w:r>
    </w:p>
    <w:p w14:paraId="43E231B8" w14:textId="77777777" w:rsidR="006F61F3" w:rsidRPr="000F067C" w:rsidRDefault="006F61F3" w:rsidP="006F61F3">
      <w:pPr>
        <w:rPr>
          <w:rFonts w:eastAsia="Times New Roman" w:cs="Arial"/>
          <w:lang w:val="en-CA"/>
        </w:rPr>
      </w:pPr>
      <w:proofErr w:type="spellStart"/>
      <w:r w:rsidRPr="000F067C">
        <w:rPr>
          <w:rFonts w:eastAsia="Times New Roman" w:cs="Arial"/>
          <w:lang w:val="en-CA"/>
        </w:rPr>
        <w:t>Alise</w:t>
      </w:r>
      <w:proofErr w:type="spellEnd"/>
      <w:r w:rsidRPr="000F067C">
        <w:rPr>
          <w:rFonts w:eastAsia="Times New Roman" w:cs="Arial"/>
          <w:lang w:val="en-CA"/>
        </w:rPr>
        <w:t xml:space="preserve"> de </w:t>
      </w:r>
      <w:proofErr w:type="spellStart"/>
      <w:r w:rsidRPr="000F067C">
        <w:rPr>
          <w:rFonts w:eastAsia="Times New Roman" w:cs="Arial"/>
          <w:lang w:val="en-CA"/>
        </w:rPr>
        <w:t>Bie</w:t>
      </w:r>
      <w:proofErr w:type="spellEnd"/>
      <w:r w:rsidRPr="000F067C">
        <w:rPr>
          <w:rFonts w:eastAsia="Times New Roman" w:cs="Arial"/>
          <w:lang w:val="en-CA"/>
        </w:rPr>
        <w:t xml:space="preserve"> from the School of Social Work and Gender Studies and Feminist Research Diploma Program defended their PhD dissertation - </w:t>
      </w:r>
      <w:hyperlink r:id="rId52" w:history="1">
        <w:r w:rsidRPr="000F067C">
          <w:rPr>
            <w:rFonts w:eastAsia="Times New Roman" w:cs="Arial"/>
            <w:i/>
            <w:iCs/>
            <w:u w:val="single"/>
            <w:shd w:val="clear" w:color="auto" w:fill="FFFFFF"/>
            <w:lang w:val="en-CA"/>
          </w:rPr>
          <w:t>Living A Mad Politics: Affirming Mad Onto-Ethico-Epistemologies Through Resonance, Resistance, and Relational Redress of Epistemic-Affective Harm</w:t>
        </w:r>
      </w:hyperlink>
      <w:r w:rsidRPr="000F067C">
        <w:rPr>
          <w:rFonts w:eastAsia="Times New Roman" w:cs="Arial"/>
          <w:shd w:val="clear" w:color="auto" w:fill="FFFFFF"/>
          <w:lang w:val="en-CA"/>
        </w:rPr>
        <w:t xml:space="preserve"> - </w:t>
      </w:r>
      <w:r w:rsidRPr="000F067C">
        <w:rPr>
          <w:rFonts w:eastAsia="Times New Roman" w:cs="Arial"/>
          <w:lang w:val="en-CA"/>
        </w:rPr>
        <w:t xml:space="preserve">in April 2019. </w:t>
      </w:r>
      <w:proofErr w:type="spellStart"/>
      <w:r w:rsidRPr="000F067C">
        <w:rPr>
          <w:rFonts w:eastAsia="Times New Roman" w:cs="Arial"/>
          <w:lang w:val="en-CA"/>
        </w:rPr>
        <w:t>Alise</w:t>
      </w:r>
      <w:proofErr w:type="spellEnd"/>
      <w:r w:rsidRPr="000F067C">
        <w:rPr>
          <w:rFonts w:eastAsia="Times New Roman" w:cs="Arial"/>
          <w:lang w:val="en-CA"/>
        </w:rPr>
        <w:t xml:space="preserve"> will be assuming a Postdoctoral Fellowship position in the MacPherson Institute on campus. </w:t>
      </w:r>
    </w:p>
    <w:p w14:paraId="00CC0AFF" w14:textId="6F2C3315" w:rsidR="006F61F3" w:rsidRPr="000F067C" w:rsidRDefault="006F61F3" w:rsidP="006F61F3">
      <w:pPr>
        <w:rPr>
          <w:rFonts w:eastAsia="Times New Roman" w:cs="Arial"/>
          <w:i/>
          <w:iCs/>
        </w:rPr>
      </w:pPr>
      <w:r w:rsidRPr="000F067C">
        <w:rPr>
          <w:rFonts w:eastAsia="Times New Roman" w:cs="Arial"/>
          <w:i/>
          <w:iCs/>
        </w:rPr>
        <w:t xml:space="preserve">Contributors: </w:t>
      </w:r>
      <w:proofErr w:type="spellStart"/>
      <w:r w:rsidRPr="000F067C">
        <w:rPr>
          <w:rFonts w:eastAsia="Times New Roman" w:cs="Arial"/>
          <w:i/>
          <w:iCs/>
        </w:rPr>
        <w:t>Alise</w:t>
      </w:r>
      <w:proofErr w:type="spellEnd"/>
      <w:r w:rsidRPr="000F067C">
        <w:rPr>
          <w:rFonts w:eastAsia="Times New Roman" w:cs="Arial"/>
          <w:i/>
          <w:iCs/>
        </w:rPr>
        <w:t xml:space="preserve"> de </w:t>
      </w:r>
      <w:proofErr w:type="spellStart"/>
      <w:r w:rsidRPr="000F067C">
        <w:rPr>
          <w:rFonts w:eastAsia="Times New Roman" w:cs="Arial"/>
          <w:i/>
          <w:iCs/>
        </w:rPr>
        <w:t>Bie</w:t>
      </w:r>
      <w:proofErr w:type="spellEnd"/>
    </w:p>
    <w:p w14:paraId="1AA8CD8E" w14:textId="0CC08BD1" w:rsidR="00AC2EC1" w:rsidRDefault="00AC2EC1" w:rsidP="00AC2EC1">
      <w:pPr>
        <w:pStyle w:val="Heading2"/>
        <w:rPr>
          <w:rFonts w:eastAsia="Arial"/>
        </w:rPr>
      </w:pPr>
      <w:bookmarkStart w:id="68" w:name="_Toc26434543"/>
      <w:r w:rsidRPr="0CBF3A1F">
        <w:rPr>
          <w:rFonts w:eastAsia="Arial"/>
        </w:rPr>
        <w:t xml:space="preserve">Companions in this Age: A </w:t>
      </w:r>
      <w:r>
        <w:rPr>
          <w:rFonts w:eastAsia="Arial"/>
        </w:rPr>
        <w:t>S</w:t>
      </w:r>
      <w:r w:rsidRPr="0CBF3A1F">
        <w:rPr>
          <w:rFonts w:eastAsia="Arial"/>
        </w:rPr>
        <w:t xml:space="preserve">tudy of </w:t>
      </w:r>
      <w:r>
        <w:rPr>
          <w:rFonts w:eastAsia="Arial"/>
        </w:rPr>
        <w:t>P</w:t>
      </w:r>
      <w:r w:rsidRPr="0CBF3A1F">
        <w:rPr>
          <w:rFonts w:eastAsia="Arial"/>
        </w:rPr>
        <w:t xml:space="preserve">ain in Canadian Literature – </w:t>
      </w:r>
      <w:r w:rsidR="006F61F3">
        <w:rPr>
          <w:rFonts w:eastAsia="Arial"/>
        </w:rPr>
        <w:t xml:space="preserve">A </w:t>
      </w:r>
      <w:r w:rsidRPr="0CBF3A1F">
        <w:rPr>
          <w:rFonts w:eastAsia="Arial"/>
        </w:rPr>
        <w:t xml:space="preserve">Disability </w:t>
      </w:r>
      <w:r>
        <w:rPr>
          <w:rFonts w:eastAsia="Arial"/>
        </w:rPr>
        <w:t>I</w:t>
      </w:r>
      <w:r w:rsidRPr="0CBF3A1F">
        <w:rPr>
          <w:rFonts w:eastAsia="Arial"/>
        </w:rPr>
        <w:t xml:space="preserve">nformed </w:t>
      </w:r>
      <w:r>
        <w:rPr>
          <w:rFonts w:eastAsia="Arial"/>
        </w:rPr>
        <w:t>D</w:t>
      </w:r>
      <w:r w:rsidRPr="0CBF3A1F">
        <w:rPr>
          <w:rFonts w:eastAsia="Arial"/>
        </w:rPr>
        <w:t>issertation</w:t>
      </w:r>
      <w:bookmarkEnd w:id="68"/>
      <w:r w:rsidRPr="0CBF3A1F">
        <w:rPr>
          <w:rFonts w:eastAsia="Arial"/>
        </w:rPr>
        <w:t xml:space="preserve"> </w:t>
      </w:r>
    </w:p>
    <w:p w14:paraId="422B8562" w14:textId="3804C642" w:rsidR="00AC2EC1" w:rsidRPr="000F067C" w:rsidRDefault="00AC2EC1" w:rsidP="00AC2EC1">
      <w:pPr>
        <w:rPr>
          <w:rFonts w:cs="Arial"/>
          <w:i/>
          <w:iCs/>
        </w:rPr>
      </w:pPr>
      <w:r w:rsidRPr="000F067C">
        <w:rPr>
          <w:rFonts w:cs="Arial"/>
        </w:rPr>
        <w:t xml:space="preserve">Shane Neilson, a PhD candidate in the English and Cultural Studies Department, completed his disability studies-informed dissertation </w:t>
      </w:r>
      <w:hyperlink r:id="rId53">
        <w:r w:rsidRPr="000F067C">
          <w:rPr>
            <w:rStyle w:val="Hyperlink"/>
            <w:rFonts w:cs="Arial"/>
            <w:color w:val="000000" w:themeColor="text1"/>
          </w:rPr>
          <w:t>“Companions in this Age: A Study of Pain in Canadian Literature"</w:t>
        </w:r>
      </w:hyperlink>
      <w:r w:rsidRPr="000F067C">
        <w:rPr>
          <w:rFonts w:cs="Arial"/>
        </w:rPr>
        <w:t xml:space="preserve"> in December 2018.</w:t>
      </w:r>
      <w:r w:rsidRPr="000F067C">
        <w:rPr>
          <w:rFonts w:cs="Arial"/>
        </w:rPr>
        <w:br/>
      </w:r>
      <w:r w:rsidRPr="000F067C">
        <w:rPr>
          <w:rFonts w:cs="Arial"/>
          <w:i/>
          <w:iCs/>
        </w:rPr>
        <w:t>Contributor: Shane Neilson</w:t>
      </w:r>
    </w:p>
    <w:p w14:paraId="4DCE2AB3" w14:textId="1E8731D7" w:rsidR="001B04EB" w:rsidRPr="00040F9B" w:rsidRDefault="001B04EB" w:rsidP="001B04EB">
      <w:pPr>
        <w:pStyle w:val="Heading2"/>
        <w:rPr>
          <w:lang w:val="en-CA"/>
        </w:rPr>
      </w:pPr>
      <w:bookmarkStart w:id="69" w:name="_Toc26434544"/>
      <w:r w:rsidRPr="0CBF3A1F">
        <w:rPr>
          <w:rFonts w:eastAsia="Arial"/>
          <w:lang w:val="en-CA"/>
        </w:rPr>
        <w:t xml:space="preserve">Arts-based </w:t>
      </w:r>
      <w:r w:rsidR="00F477FE">
        <w:rPr>
          <w:rFonts w:eastAsia="Arial"/>
          <w:lang w:val="en-CA"/>
        </w:rPr>
        <w:t>M</w:t>
      </w:r>
      <w:r w:rsidRPr="0CBF3A1F">
        <w:rPr>
          <w:rFonts w:eastAsia="Arial"/>
          <w:lang w:val="en-CA"/>
        </w:rPr>
        <w:t xml:space="preserve">ethods in </w:t>
      </w:r>
      <w:r>
        <w:rPr>
          <w:rFonts w:eastAsia="Arial"/>
          <w:lang w:val="en-CA"/>
        </w:rPr>
        <w:t>I</w:t>
      </w:r>
      <w:r w:rsidRPr="0CBF3A1F">
        <w:rPr>
          <w:rFonts w:eastAsia="Arial"/>
          <w:lang w:val="en-CA"/>
        </w:rPr>
        <w:t xml:space="preserve">nclusive </w:t>
      </w:r>
      <w:r>
        <w:rPr>
          <w:rFonts w:eastAsia="Arial"/>
          <w:lang w:val="en-CA"/>
        </w:rPr>
        <w:t>R</w:t>
      </w:r>
      <w:r w:rsidRPr="0CBF3A1F">
        <w:rPr>
          <w:rFonts w:eastAsia="Arial"/>
          <w:lang w:val="en-CA"/>
        </w:rPr>
        <w:t xml:space="preserve">esearch with </w:t>
      </w:r>
      <w:r>
        <w:rPr>
          <w:rFonts w:eastAsia="Arial"/>
          <w:lang w:val="en-CA"/>
        </w:rPr>
        <w:t>P</w:t>
      </w:r>
      <w:r w:rsidRPr="0CBF3A1F">
        <w:rPr>
          <w:rFonts w:eastAsia="Arial"/>
          <w:lang w:val="en-CA"/>
        </w:rPr>
        <w:t xml:space="preserve">eople with </w:t>
      </w:r>
      <w:r>
        <w:rPr>
          <w:rFonts w:eastAsia="Arial"/>
          <w:lang w:val="en-CA"/>
        </w:rPr>
        <w:t>I</w:t>
      </w:r>
      <w:r w:rsidRPr="0CBF3A1F">
        <w:rPr>
          <w:rFonts w:eastAsia="Arial"/>
          <w:lang w:val="en-CA"/>
        </w:rPr>
        <w:t xml:space="preserve">ntellectual </w:t>
      </w:r>
      <w:r>
        <w:rPr>
          <w:rFonts w:eastAsia="Arial"/>
          <w:lang w:val="en-CA"/>
        </w:rPr>
        <w:t>D</w:t>
      </w:r>
      <w:r w:rsidRPr="0CBF3A1F">
        <w:rPr>
          <w:rFonts w:eastAsia="Arial"/>
          <w:lang w:val="en-CA"/>
        </w:rPr>
        <w:t>isabilities</w:t>
      </w:r>
      <w:bookmarkEnd w:id="69"/>
      <w:r w:rsidRPr="0CBF3A1F">
        <w:rPr>
          <w:rFonts w:eastAsia="Arial"/>
          <w:lang w:val="en-CA"/>
        </w:rPr>
        <w:t xml:space="preserve"> </w:t>
      </w:r>
    </w:p>
    <w:p w14:paraId="7948FFB9" w14:textId="77777777" w:rsidR="001B04EB" w:rsidRDefault="001B04EB" w:rsidP="001B04EB">
      <w:pPr>
        <w:rPr>
          <w:rFonts w:cs="Arial"/>
        </w:rPr>
      </w:pPr>
      <w:r w:rsidRPr="00761523">
        <w:rPr>
          <w:rFonts w:cs="Arial"/>
        </w:rPr>
        <w:t xml:space="preserve">Dr. Ann Fudge </w:t>
      </w:r>
      <w:proofErr w:type="spellStart"/>
      <w:r w:rsidRPr="00761523">
        <w:rPr>
          <w:rFonts w:cs="Arial"/>
        </w:rPr>
        <w:t>Schormans</w:t>
      </w:r>
      <w:proofErr w:type="spellEnd"/>
      <w:r w:rsidRPr="00761523">
        <w:rPr>
          <w:rFonts w:cs="Arial"/>
        </w:rPr>
        <w:t xml:space="preserve"> </w:t>
      </w:r>
      <w:r>
        <w:rPr>
          <w:rFonts w:cs="Arial"/>
        </w:rPr>
        <w:t xml:space="preserve">(School of Social Work) </w:t>
      </w:r>
      <w:r w:rsidRPr="00761523">
        <w:rPr>
          <w:rFonts w:cs="Arial"/>
        </w:rPr>
        <w:t xml:space="preserve">gave a keynote address on the use of the arts and arts-based methods in inclusive research with people labeled/with intellectual disabilities at the Australasian Society for Intellectual Disability Conference, </w:t>
      </w:r>
      <w:proofErr w:type="spellStart"/>
      <w:r w:rsidRPr="00761523">
        <w:rPr>
          <w:rFonts w:cs="Arial"/>
        </w:rPr>
        <w:t>Goldcoast</w:t>
      </w:r>
      <w:proofErr w:type="spellEnd"/>
      <w:r w:rsidRPr="00761523">
        <w:rPr>
          <w:rFonts w:cs="Arial"/>
        </w:rPr>
        <w:t xml:space="preserve">, Australia. At this same conference she engaged a local self-advocacy group to perform </w:t>
      </w:r>
      <w:r>
        <w:rPr>
          <w:rFonts w:cs="Arial"/>
        </w:rPr>
        <w:t xml:space="preserve">with her </w:t>
      </w:r>
      <w:r w:rsidRPr="00761523">
        <w:rPr>
          <w:rFonts w:cs="Arial"/>
        </w:rPr>
        <w:t xml:space="preserve">a forum theatre scene, produced by academic researchers and co-researchers labeled/with intellectual disabilities as part of the </w:t>
      </w:r>
      <w:r w:rsidRPr="00761523">
        <w:rPr>
          <w:rFonts w:cs="Arial"/>
          <w:i/>
        </w:rPr>
        <w:t>Re-imagining Parenting Possibilities</w:t>
      </w:r>
      <w:r w:rsidRPr="00761523">
        <w:rPr>
          <w:rFonts w:cs="Arial"/>
        </w:rPr>
        <w:t xml:space="preserve"> project.</w:t>
      </w:r>
    </w:p>
    <w:p w14:paraId="00874F3A" w14:textId="77777777" w:rsidR="001B04EB" w:rsidRDefault="001B04EB" w:rsidP="001B04EB">
      <w:pPr>
        <w:rPr>
          <w:rFonts w:cs="Arial"/>
        </w:rPr>
      </w:pPr>
    </w:p>
    <w:p w14:paraId="61F710A7" w14:textId="77777777" w:rsidR="001B04EB" w:rsidRDefault="001B04EB" w:rsidP="001B04EB">
      <w:pPr>
        <w:rPr>
          <w:rFonts w:cs="Arial"/>
        </w:rPr>
      </w:pPr>
      <w:r w:rsidRPr="5B5E07D8">
        <w:rPr>
          <w:rFonts w:cs="Arial"/>
        </w:rPr>
        <w:t xml:space="preserve">Dr. Ann Fudge </w:t>
      </w:r>
      <w:proofErr w:type="spellStart"/>
      <w:r w:rsidRPr="5B5E07D8">
        <w:rPr>
          <w:rFonts w:cs="Arial"/>
        </w:rPr>
        <w:t>Schormans</w:t>
      </w:r>
      <w:proofErr w:type="spellEnd"/>
      <w:r w:rsidRPr="5B5E07D8">
        <w:rPr>
          <w:rFonts w:cs="Arial"/>
        </w:rPr>
        <w:t xml:space="preserve"> (School of Social Work) and Ph.D. candidate Alan </w:t>
      </w:r>
      <w:proofErr w:type="spellStart"/>
      <w:r w:rsidRPr="5B5E07D8">
        <w:rPr>
          <w:rFonts w:cs="Arial"/>
        </w:rPr>
        <w:t>Santinele</w:t>
      </w:r>
      <w:proofErr w:type="spellEnd"/>
      <w:r w:rsidRPr="5B5E07D8">
        <w:rPr>
          <w:rFonts w:cs="Arial"/>
        </w:rPr>
        <w:t xml:space="preserve"> Martino (Sociology) presented their work on sex, sexuality and intellectual disabilities at the Social Work and Sexualities conference in Montreal.</w:t>
      </w:r>
    </w:p>
    <w:p w14:paraId="333E9C83" w14:textId="3D499140" w:rsidR="00AD7E3C" w:rsidRPr="003C0000" w:rsidRDefault="001B04EB" w:rsidP="00AC2EC1">
      <w:pPr>
        <w:rPr>
          <w:rFonts w:eastAsia="Times New Roman" w:cs="Arial"/>
          <w:i/>
          <w:iCs/>
        </w:rPr>
      </w:pPr>
      <w:r w:rsidRPr="5B5E07D8">
        <w:rPr>
          <w:rFonts w:eastAsia="Times New Roman" w:cs="Arial"/>
          <w:i/>
          <w:iCs/>
        </w:rPr>
        <w:t xml:space="preserve">Contributors: Dr. Ann Fudge </w:t>
      </w:r>
      <w:proofErr w:type="spellStart"/>
      <w:r w:rsidRPr="5B5E07D8">
        <w:rPr>
          <w:rFonts w:eastAsia="Times New Roman" w:cs="Arial"/>
          <w:i/>
          <w:iCs/>
        </w:rPr>
        <w:t>Schormans</w:t>
      </w:r>
      <w:proofErr w:type="spellEnd"/>
      <w:r w:rsidRPr="5B5E07D8">
        <w:rPr>
          <w:rFonts w:eastAsia="Times New Roman" w:cs="Arial"/>
          <w:i/>
          <w:iCs/>
        </w:rPr>
        <w:t xml:space="preserve">, School of Social Work </w:t>
      </w:r>
    </w:p>
    <w:p w14:paraId="39D51FE6" w14:textId="77777777" w:rsidR="00AD7E3C" w:rsidRDefault="00AD7E3C" w:rsidP="00AD7E3C">
      <w:pPr>
        <w:pStyle w:val="Heading2"/>
        <w:rPr>
          <w:rFonts w:eastAsia="Arial"/>
        </w:rPr>
      </w:pPr>
      <w:bookmarkStart w:id="70" w:name="_Toc26434545"/>
      <w:r w:rsidRPr="0CBF3A1F">
        <w:rPr>
          <w:rFonts w:eastAsia="Arial"/>
        </w:rPr>
        <w:t xml:space="preserve">Research as Activism – A School of Social </w:t>
      </w:r>
      <w:proofErr w:type="gramStart"/>
      <w:r w:rsidRPr="0CBF3A1F">
        <w:rPr>
          <w:rFonts w:eastAsia="Arial"/>
        </w:rPr>
        <w:t>Work Book</w:t>
      </w:r>
      <w:proofErr w:type="gramEnd"/>
      <w:r w:rsidRPr="0CBF3A1F">
        <w:rPr>
          <w:rFonts w:eastAsia="Arial"/>
        </w:rPr>
        <w:t xml:space="preserve"> Chapter</w:t>
      </w:r>
      <w:bookmarkEnd w:id="70"/>
      <w:r w:rsidRPr="0CBF3A1F">
        <w:rPr>
          <w:rFonts w:eastAsia="Arial"/>
        </w:rPr>
        <w:t xml:space="preserve"> </w:t>
      </w:r>
    </w:p>
    <w:p w14:paraId="4035937F" w14:textId="77777777" w:rsidR="00AD7E3C" w:rsidRPr="00604BEC" w:rsidRDefault="00AD7E3C" w:rsidP="00AD7E3C">
      <w:pPr>
        <w:rPr>
          <w:rFonts w:cs="Arial"/>
          <w:b/>
          <w:bCs/>
        </w:rPr>
      </w:pPr>
      <w:r>
        <w:rPr>
          <w:rFonts w:cs="Arial"/>
          <w:b/>
          <w:bCs/>
        </w:rPr>
        <w:t>Co-Produced Book Chapter</w:t>
      </w:r>
    </w:p>
    <w:p w14:paraId="626839EA" w14:textId="77777777" w:rsidR="00AD7E3C" w:rsidRPr="00465218" w:rsidRDefault="00AD7E3C" w:rsidP="00AD7E3C">
      <w:pPr>
        <w:rPr>
          <w:rFonts w:cs="Arial"/>
        </w:rPr>
      </w:pPr>
      <w:r w:rsidRPr="00465218">
        <w:rPr>
          <w:rFonts w:cs="Arial"/>
        </w:rPr>
        <w:t xml:space="preserve">A co-authored book </w:t>
      </w:r>
      <w:r>
        <w:rPr>
          <w:rFonts w:cs="Arial"/>
        </w:rPr>
        <w:t>chapter,</w:t>
      </w:r>
      <w:r w:rsidRPr="00465218">
        <w:rPr>
          <w:rFonts w:cs="Arial"/>
        </w:rPr>
        <w:t xml:space="preserve"> “Research as Activism? Perspectives of </w:t>
      </w:r>
    </w:p>
    <w:p w14:paraId="5382AA7C" w14:textId="77777777" w:rsidR="00AD7E3C" w:rsidRDefault="00AD7E3C" w:rsidP="00AD7E3C">
      <w:pPr>
        <w:rPr>
          <w:rFonts w:cs="Arial"/>
          <w:i/>
          <w:iCs/>
        </w:rPr>
      </w:pPr>
      <w:r w:rsidRPr="5B5E07D8">
        <w:rPr>
          <w:rFonts w:cs="Arial"/>
        </w:rPr>
        <w:t xml:space="preserve">People Labeled with Intellectual and Developmental Disabilities in Inclusive Research and Co-production of Knowledge”, written by faculty member Ann Fudge </w:t>
      </w:r>
      <w:proofErr w:type="spellStart"/>
      <w:r w:rsidRPr="5B5E07D8">
        <w:rPr>
          <w:rFonts w:cs="Arial"/>
        </w:rPr>
        <w:t>Schormans</w:t>
      </w:r>
      <w:proofErr w:type="spellEnd"/>
      <w:r w:rsidRPr="5B5E07D8">
        <w:rPr>
          <w:rFonts w:cs="Arial"/>
        </w:rPr>
        <w:t xml:space="preserve"> and co-researchers (from three inclusive projects) Heather Allan, O’Neil Allen, Christine Austin, Romeo Pierre, </w:t>
      </w:r>
      <w:proofErr w:type="spellStart"/>
      <w:r w:rsidRPr="5B5E07D8">
        <w:rPr>
          <w:rFonts w:cs="Arial"/>
        </w:rPr>
        <w:t>Kareeme</w:t>
      </w:r>
      <w:proofErr w:type="spellEnd"/>
      <w:r w:rsidRPr="5B5E07D8">
        <w:rPr>
          <w:rFonts w:cs="Arial"/>
        </w:rPr>
        <w:t xml:space="preserve"> </w:t>
      </w:r>
      <w:proofErr w:type="spellStart"/>
      <w:r w:rsidRPr="5B5E07D8">
        <w:rPr>
          <w:rFonts w:cs="Arial"/>
        </w:rPr>
        <w:t>Elbard</w:t>
      </w:r>
      <w:proofErr w:type="spellEnd"/>
      <w:r w:rsidRPr="5B5E07D8">
        <w:rPr>
          <w:rFonts w:cs="Arial"/>
        </w:rPr>
        <w:t>, Kevin Head, Tyler Henderson, Rainbow Hunt, Nathan Gray, Karrissa LaRoche, Rex Marchi, Donna McCormick, &amp; Sean Rowley, has been accepted for the</w:t>
      </w:r>
      <w:r w:rsidRPr="5B5E07D8">
        <w:rPr>
          <w:rFonts w:cs="Arial"/>
          <w:i/>
          <w:iCs/>
        </w:rPr>
        <w:t xml:space="preserve"> Routledge Handbook of Disability Activism.</w:t>
      </w:r>
    </w:p>
    <w:p w14:paraId="1D3949E9" w14:textId="34C36A06" w:rsidR="00AD7E3C" w:rsidRPr="006876FA" w:rsidRDefault="00AD7E3C" w:rsidP="00AC2EC1">
      <w:pPr>
        <w:rPr>
          <w:rFonts w:eastAsia="Times New Roman" w:cs="Arial"/>
          <w:i/>
          <w:iCs/>
        </w:rPr>
      </w:pPr>
      <w:r w:rsidRPr="707D44AB">
        <w:rPr>
          <w:rFonts w:eastAsia="Times New Roman" w:cs="Arial"/>
          <w:i/>
          <w:iCs/>
        </w:rPr>
        <w:t xml:space="preserve">Contributors: Dr. Ann Fudge </w:t>
      </w:r>
      <w:proofErr w:type="spellStart"/>
      <w:r w:rsidRPr="707D44AB">
        <w:rPr>
          <w:rFonts w:eastAsia="Times New Roman" w:cs="Arial"/>
          <w:i/>
          <w:iCs/>
        </w:rPr>
        <w:t>Schormans</w:t>
      </w:r>
      <w:proofErr w:type="spellEnd"/>
      <w:r w:rsidRPr="707D44AB">
        <w:rPr>
          <w:rFonts w:eastAsia="Times New Roman" w:cs="Arial"/>
          <w:i/>
          <w:iCs/>
        </w:rPr>
        <w:t>, School of Social Work</w:t>
      </w:r>
    </w:p>
    <w:p w14:paraId="756FEBE6" w14:textId="77777777" w:rsidR="009E53AB" w:rsidRDefault="009E53AB" w:rsidP="009E53AB">
      <w:pPr>
        <w:pStyle w:val="Heading2"/>
      </w:pPr>
      <w:bookmarkStart w:id="71" w:name="m_-758936818303744019__Toc507138033"/>
      <w:bookmarkStart w:id="72" w:name="_Toc26434007"/>
      <w:bookmarkStart w:id="73" w:name="_Toc26434546"/>
      <w:r>
        <w:t xml:space="preserve">Enhancing Teaching Capacity for Universal Design, Accessibility and Inclusion Through a Critical Engagement </w:t>
      </w:r>
      <w:r w:rsidRPr="009C479A">
        <w:t>with</w:t>
      </w:r>
      <w:r>
        <w:t xml:space="preserve"> the Confluence of Mental Health, Madness, Sanism, Eugenics, Ability and Colonization in the Classroom</w:t>
      </w:r>
      <w:bookmarkEnd w:id="71"/>
      <w:bookmarkEnd w:id="72"/>
      <w:bookmarkEnd w:id="73"/>
    </w:p>
    <w:p w14:paraId="61B9C7D8" w14:textId="77777777" w:rsidR="009E53AB" w:rsidRPr="009C479A" w:rsidRDefault="009E53AB" w:rsidP="009E53AB">
      <w:pPr>
        <w:rPr>
          <w:rFonts w:cs="Arial"/>
          <w:color w:val="000000"/>
        </w:rPr>
      </w:pPr>
      <w:r w:rsidRPr="009C479A">
        <w:rPr>
          <w:rFonts w:cs="Arial"/>
          <w:color w:val="000000"/>
        </w:rPr>
        <w:t xml:space="preserve">This research aims to answer the question of how an attention to Mad pedagogy, ablism, </w:t>
      </w:r>
      <w:proofErr w:type="spellStart"/>
      <w:r w:rsidRPr="009C479A">
        <w:rPr>
          <w:rFonts w:cs="Arial"/>
          <w:color w:val="000000"/>
        </w:rPr>
        <w:t>sanism</w:t>
      </w:r>
      <w:proofErr w:type="spellEnd"/>
      <w:r w:rsidRPr="009C479A">
        <w:rPr>
          <w:rFonts w:cs="Arial"/>
          <w:color w:val="000000"/>
        </w:rPr>
        <w:t xml:space="preserve">, eugenics and Universal Design can support inclusion within course design, </w:t>
      </w:r>
      <w:proofErr w:type="gramStart"/>
      <w:r w:rsidRPr="009C479A">
        <w:rPr>
          <w:rFonts w:cs="Arial"/>
          <w:color w:val="000000"/>
        </w:rPr>
        <w:t>teaching</w:t>
      </w:r>
      <w:proofErr w:type="gramEnd"/>
      <w:r w:rsidRPr="009C479A">
        <w:rPr>
          <w:rFonts w:cs="Arial"/>
          <w:color w:val="000000"/>
        </w:rPr>
        <w:t xml:space="preserve"> and learning. Research in social work education has suggested that “professors and field supervisors did not understand the importance of accessible learning environments. Instead of being understood as having a recognized disability, students were viewed as needy, difficult, and unworthy of what was perceived as special treatment” (Reid, Poole, 2013, p. 217). Other scholars have suggested the social work education has an ethical obligation to teach mental health from a critical perspective, attentive to the contributions and voices of those who have experienced the mental health systems rather than any allegiances to the biomedical model of mental illness (Joseph, 2013).</w:t>
      </w:r>
      <w:r>
        <w:rPr>
          <w:rFonts w:cs="Arial"/>
          <w:color w:val="000000"/>
        </w:rPr>
        <w:br/>
      </w:r>
    </w:p>
    <w:p w14:paraId="2F349BE3" w14:textId="77777777" w:rsidR="009E53AB" w:rsidRPr="009C479A" w:rsidRDefault="009E53AB" w:rsidP="009E53AB">
      <w:pPr>
        <w:rPr>
          <w:rFonts w:cs="Arial"/>
          <w:color w:val="000000"/>
        </w:rPr>
      </w:pPr>
      <w:r w:rsidRPr="009C479A">
        <w:rPr>
          <w:rFonts w:cs="Arial"/>
          <w:b/>
          <w:bCs/>
          <w:color w:val="000000"/>
        </w:rPr>
        <w:t>Purpose and objectives:</w:t>
      </w:r>
      <w:r w:rsidRPr="009C479A">
        <w:rPr>
          <w:rStyle w:val="apple-converted-space"/>
          <w:rFonts w:cs="Arial"/>
          <w:b/>
          <w:bCs/>
          <w:color w:val="000000"/>
        </w:rPr>
        <w:t> </w:t>
      </w:r>
      <w:r w:rsidRPr="009C479A">
        <w:rPr>
          <w:rFonts w:cs="Arial"/>
          <w:color w:val="000000"/>
        </w:rPr>
        <w:t xml:space="preserve">This project </w:t>
      </w:r>
      <w:proofErr w:type="gramStart"/>
      <w:r w:rsidRPr="009C479A">
        <w:rPr>
          <w:rFonts w:cs="Arial"/>
          <w:color w:val="000000"/>
        </w:rPr>
        <w:t>aims</w:t>
      </w:r>
      <w:proofErr w:type="gramEnd"/>
      <w:r w:rsidRPr="009C479A">
        <w:rPr>
          <w:rFonts w:cs="Arial"/>
          <w:color w:val="000000"/>
        </w:rPr>
        <w:t xml:space="preserve"> to take a pedagogical leadership role to re-design and deliver the course</w:t>
      </w:r>
      <w:r w:rsidRPr="009C479A">
        <w:rPr>
          <w:rStyle w:val="apple-converted-space"/>
          <w:rFonts w:cs="Arial"/>
          <w:color w:val="000000"/>
        </w:rPr>
        <w:t> </w:t>
      </w:r>
      <w:r w:rsidRPr="009C479A">
        <w:rPr>
          <w:rFonts w:cs="Arial"/>
          <w:i/>
          <w:iCs/>
          <w:color w:val="000000"/>
        </w:rPr>
        <w:t>Social Work 4Y03: Critical Issues in Mental Health &amp; Addiction: Mad &amp; Critical Disability Studies Perspectives for Social Work.</w:t>
      </w:r>
      <w:r w:rsidRPr="009C479A">
        <w:rPr>
          <w:rStyle w:val="apple-converted-space"/>
          <w:rFonts w:cs="Arial"/>
          <w:color w:val="000000"/>
        </w:rPr>
        <w:t> </w:t>
      </w:r>
      <w:r w:rsidRPr="009C479A">
        <w:rPr>
          <w:rFonts w:cs="Arial"/>
          <w:color w:val="000000"/>
        </w:rPr>
        <w:t xml:space="preserve">Through focus groups, this research will gather data on 4Y03 students who will have an opportunity to share reflections on the course. The reflections will be analyzed with an imbricated, respectful analytical attention to influences, contexts, perspectives and philosophies on mental health, madness, </w:t>
      </w:r>
      <w:proofErr w:type="spellStart"/>
      <w:r w:rsidRPr="009C479A">
        <w:rPr>
          <w:rFonts w:cs="Arial"/>
          <w:color w:val="000000"/>
        </w:rPr>
        <w:t>sanism</w:t>
      </w:r>
      <w:proofErr w:type="spellEnd"/>
      <w:r w:rsidRPr="009C479A">
        <w:rPr>
          <w:rFonts w:cs="Arial"/>
          <w:color w:val="000000"/>
        </w:rPr>
        <w:t xml:space="preserve">, ability/disability, eugenics, holistic </w:t>
      </w:r>
      <w:proofErr w:type="gramStart"/>
      <w:r w:rsidRPr="009C479A">
        <w:rPr>
          <w:rFonts w:cs="Arial"/>
          <w:color w:val="000000"/>
        </w:rPr>
        <w:t>wellness</w:t>
      </w:r>
      <w:proofErr w:type="gramEnd"/>
      <w:r w:rsidRPr="009C479A">
        <w:rPr>
          <w:rFonts w:cs="Arial"/>
          <w:color w:val="000000"/>
        </w:rPr>
        <w:t xml:space="preserve"> and illness. Through this project we aim to:</w:t>
      </w:r>
    </w:p>
    <w:p w14:paraId="104D14F5" w14:textId="77777777" w:rsidR="009E53AB" w:rsidRPr="009C479A" w:rsidRDefault="009E53AB" w:rsidP="006C37EC">
      <w:pPr>
        <w:pStyle w:val="gmail-m-758936818303744019msolistparagraph"/>
        <w:numPr>
          <w:ilvl w:val="0"/>
          <w:numId w:val="35"/>
        </w:numPr>
        <w:rPr>
          <w:rFonts w:ascii="Arial" w:hAnsi="Arial" w:cs="Arial"/>
          <w:color w:val="000000"/>
        </w:rPr>
      </w:pPr>
      <w:r w:rsidRPr="009C479A">
        <w:rPr>
          <w:rFonts w:ascii="Arial" w:hAnsi="Arial" w:cs="Arial"/>
          <w:color w:val="000000"/>
        </w:rPr>
        <w:lastRenderedPageBreak/>
        <w:t xml:space="preserve">Generate discussion of diverse ontologies, epistemologies and positions on mental health, wellness, madness, ability, eugenics and </w:t>
      </w:r>
      <w:proofErr w:type="spellStart"/>
      <w:r w:rsidRPr="009C479A">
        <w:rPr>
          <w:rFonts w:ascii="Arial" w:hAnsi="Arial" w:cs="Arial"/>
          <w:color w:val="000000"/>
        </w:rPr>
        <w:t>sanism</w:t>
      </w:r>
      <w:proofErr w:type="spellEnd"/>
      <w:r w:rsidRPr="009C479A">
        <w:rPr>
          <w:rFonts w:ascii="Arial" w:hAnsi="Arial" w:cs="Arial"/>
          <w:color w:val="000000"/>
        </w:rPr>
        <w:t xml:space="preserve"> on the McMaster campus</w:t>
      </w:r>
    </w:p>
    <w:p w14:paraId="7829A509" w14:textId="77777777" w:rsidR="009E53AB" w:rsidRDefault="009E53AB" w:rsidP="006C37EC">
      <w:pPr>
        <w:pStyle w:val="gmail-m-758936818303744019msolistparagraph"/>
        <w:numPr>
          <w:ilvl w:val="0"/>
          <w:numId w:val="35"/>
        </w:numPr>
        <w:rPr>
          <w:rFonts w:ascii="Arial" w:hAnsi="Arial" w:cs="Arial"/>
          <w:color w:val="000000"/>
        </w:rPr>
      </w:pPr>
      <w:r w:rsidRPr="009C479A">
        <w:rPr>
          <w:rFonts w:ascii="Arial" w:hAnsi="Arial" w:cs="Arial"/>
          <w:color w:val="000000"/>
        </w:rPr>
        <w:t>Develop an articulation of what Mad pedagogy is and how Universal Design might be understood in relation to teaching students with mental health disabilities</w:t>
      </w:r>
    </w:p>
    <w:p w14:paraId="3AB9654C" w14:textId="427C3C3A" w:rsidR="009E53AB" w:rsidRPr="009E53AB" w:rsidRDefault="009E53AB" w:rsidP="009E53AB">
      <w:pPr>
        <w:pStyle w:val="gmail-m-758936818303744019msolistparagraph"/>
        <w:rPr>
          <w:rFonts w:ascii="Arial" w:hAnsi="Arial" w:cs="Arial"/>
          <w:color w:val="000000"/>
        </w:rPr>
      </w:pPr>
      <w:r w:rsidRPr="00280796">
        <w:rPr>
          <w:rFonts w:ascii="Arial" w:hAnsi="Arial" w:cs="Arial"/>
          <w:i/>
          <w:iCs/>
          <w:color w:val="000000"/>
        </w:rPr>
        <w:t xml:space="preserve">Contributors: Dr. Ameil Joseph, Dr. </w:t>
      </w:r>
      <w:proofErr w:type="spellStart"/>
      <w:r w:rsidRPr="00280796">
        <w:rPr>
          <w:rFonts w:ascii="Arial" w:hAnsi="Arial" w:cs="Arial"/>
          <w:i/>
          <w:iCs/>
          <w:color w:val="000000"/>
        </w:rPr>
        <w:t>Alise</w:t>
      </w:r>
      <w:proofErr w:type="spellEnd"/>
      <w:r w:rsidRPr="00280796">
        <w:rPr>
          <w:rFonts w:ascii="Arial" w:hAnsi="Arial" w:cs="Arial"/>
          <w:i/>
          <w:iCs/>
          <w:color w:val="000000"/>
        </w:rPr>
        <w:t xml:space="preserve"> de </w:t>
      </w:r>
      <w:proofErr w:type="spellStart"/>
      <w:r w:rsidRPr="00280796">
        <w:rPr>
          <w:rFonts w:ascii="Arial" w:hAnsi="Arial" w:cs="Arial"/>
          <w:i/>
          <w:iCs/>
          <w:color w:val="000000"/>
        </w:rPr>
        <w:t>Bie</w:t>
      </w:r>
      <w:proofErr w:type="spellEnd"/>
    </w:p>
    <w:p w14:paraId="151D970A" w14:textId="331F4288" w:rsidR="00FD1ED3" w:rsidRPr="00665151" w:rsidRDefault="00FD1ED3" w:rsidP="00FD1ED3">
      <w:pPr>
        <w:pStyle w:val="Heading2"/>
        <w:rPr>
          <w:color w:val="000000" w:themeColor="text1"/>
        </w:rPr>
      </w:pPr>
      <w:bookmarkStart w:id="74" w:name="_Toc26434547"/>
      <w:r>
        <w:t>Collaboratively Developing a Prototype Code Editor for Visually Impaired Users</w:t>
      </w:r>
      <w:bookmarkEnd w:id="74"/>
      <w:r w:rsidRPr="0CBF3A1F">
        <w:t xml:space="preserve"> </w:t>
      </w:r>
    </w:p>
    <w:p w14:paraId="2B380E56" w14:textId="77777777" w:rsidR="00FD1ED3" w:rsidRPr="00405A44" w:rsidRDefault="00FD1ED3" w:rsidP="00FD1ED3">
      <w:pPr>
        <w:rPr>
          <w:rFonts w:cs="Arial"/>
        </w:rPr>
      </w:pPr>
      <w:r w:rsidRPr="5B5E07D8">
        <w:rPr>
          <w:rFonts w:cs="Arial"/>
        </w:rPr>
        <w:t>In the course CS 4EN3 Software Entrepreneurship</w:t>
      </w:r>
      <w:r>
        <w:rPr>
          <w:rFonts w:cs="Arial"/>
        </w:rPr>
        <w:t>,</w:t>
      </w:r>
      <w:r w:rsidRPr="5B5E07D8">
        <w:rPr>
          <w:rFonts w:cs="Arial"/>
        </w:rPr>
        <w:t xml:space="preserve"> we developed a concept and prototype for a code editor suited to visually impaired users, and a curriculum theme (based on pitch and rhythm) suitable for beginning users which would leverage the new interface and work for</w:t>
      </w:r>
      <w:r>
        <w:rPr>
          <w:rFonts w:cs="Arial"/>
        </w:rPr>
        <w:t xml:space="preserve"> </w:t>
      </w:r>
      <w:r w:rsidRPr="5B5E07D8">
        <w:rPr>
          <w:rFonts w:cs="Arial"/>
        </w:rPr>
        <w:t>visually impaired</w:t>
      </w:r>
      <w:r>
        <w:rPr>
          <w:rFonts w:cs="Arial"/>
        </w:rPr>
        <w:t xml:space="preserve"> individuals</w:t>
      </w:r>
      <w:r w:rsidRPr="5B5E07D8">
        <w:rPr>
          <w:rFonts w:cs="Arial"/>
        </w:rPr>
        <w:t xml:space="preserve">. The project team </w:t>
      </w:r>
      <w:r>
        <w:rPr>
          <w:rFonts w:cs="Arial"/>
        </w:rPr>
        <w:t>comprised both sighted and non-sighted students to collaboratively inform the design process.</w:t>
      </w:r>
    </w:p>
    <w:p w14:paraId="26A4A368" w14:textId="5D53B277" w:rsidR="00FD1ED3" w:rsidRDefault="00FD1ED3" w:rsidP="00AC2EC1">
      <w:pPr>
        <w:rPr>
          <w:rFonts w:eastAsia="Times New Roman" w:cs="Arial"/>
          <w:i/>
          <w:iCs/>
        </w:rPr>
      </w:pPr>
      <w:r w:rsidRPr="5B5E07D8">
        <w:rPr>
          <w:rFonts w:eastAsia="Times New Roman" w:cs="Arial"/>
          <w:i/>
          <w:iCs/>
        </w:rPr>
        <w:t xml:space="preserve">Contributors: Christopher Anand, Omar </w:t>
      </w:r>
      <w:proofErr w:type="spellStart"/>
      <w:r w:rsidRPr="5B5E07D8">
        <w:rPr>
          <w:rFonts w:eastAsia="Times New Roman" w:cs="Arial"/>
          <w:i/>
          <w:iCs/>
        </w:rPr>
        <w:t>Hamdon</w:t>
      </w:r>
      <w:proofErr w:type="spellEnd"/>
      <w:r w:rsidRPr="5B5E07D8">
        <w:rPr>
          <w:rFonts w:eastAsia="Times New Roman" w:cs="Arial"/>
          <w:i/>
          <w:iCs/>
        </w:rPr>
        <w:t>, Kerala Brendon, Jenell Hogg</w:t>
      </w:r>
    </w:p>
    <w:p w14:paraId="0C2D4208" w14:textId="77777777" w:rsidR="00FC0225" w:rsidRDefault="00FC0225" w:rsidP="00FC0225">
      <w:pPr>
        <w:pStyle w:val="Heading2"/>
        <w:rPr>
          <w:color w:val="000000" w:themeColor="text1"/>
        </w:rPr>
      </w:pPr>
      <w:bookmarkStart w:id="75" w:name="_Toc26434548"/>
      <w:r w:rsidRPr="0CBF3A1F">
        <w:t>Politicizing Self-Advocacy: Improving Access to Learning through Disabled Student Workshops</w:t>
      </w:r>
      <w:bookmarkEnd w:id="75"/>
      <w:r w:rsidRPr="0CBF3A1F">
        <w:t xml:space="preserve"> </w:t>
      </w:r>
    </w:p>
    <w:p w14:paraId="3F4AEFBE" w14:textId="77777777" w:rsidR="00FC0225" w:rsidRDefault="00FC0225" w:rsidP="00FC0225">
      <w:pPr>
        <w:rPr>
          <w:rFonts w:eastAsia="Times New Roman" w:cs="Arial"/>
          <w:color w:val="000000"/>
          <w:lang w:val="en-CA"/>
        </w:rPr>
      </w:pPr>
      <w:r w:rsidRPr="00DA5696">
        <w:rPr>
          <w:rFonts w:eastAsia="Times New Roman" w:cs="Arial"/>
          <w:color w:val="000000"/>
          <w:lang w:val="en-CA"/>
        </w:rPr>
        <w:t xml:space="preserve">This project, initially evolving out of a final paper for </w:t>
      </w:r>
      <w:proofErr w:type="spellStart"/>
      <w:r w:rsidRPr="00DA5696">
        <w:rPr>
          <w:rFonts w:eastAsia="Times New Roman" w:cs="Arial"/>
          <w:color w:val="000000"/>
          <w:lang w:val="en-CA"/>
        </w:rPr>
        <w:t>SocSci</w:t>
      </w:r>
      <w:proofErr w:type="spellEnd"/>
      <w:r w:rsidRPr="00DA5696">
        <w:rPr>
          <w:rFonts w:eastAsia="Times New Roman" w:cs="Arial"/>
          <w:color w:val="000000"/>
          <w:lang w:val="en-CA"/>
        </w:rPr>
        <w:t xml:space="preserve"> 1SS3 and with support from the MacPherson Institute’s Student Partners Program, is working towards creating a workshop series unpacking different elements of self-advocacy that center disabled student experiences. </w:t>
      </w:r>
    </w:p>
    <w:p w14:paraId="38DC3244" w14:textId="77777777" w:rsidR="00FC0225" w:rsidRDefault="00FC0225" w:rsidP="00FC0225">
      <w:pPr>
        <w:rPr>
          <w:rFonts w:eastAsia="Times New Roman" w:cs="Arial"/>
          <w:color w:val="000000"/>
          <w:lang w:val="en-CA"/>
        </w:rPr>
      </w:pPr>
    </w:p>
    <w:p w14:paraId="72811B97" w14:textId="7A66D2EC" w:rsidR="00FC0225" w:rsidRDefault="00FC0225" w:rsidP="00FC0225">
      <w:pPr>
        <w:rPr>
          <w:rFonts w:eastAsia="Times New Roman" w:cs="Arial"/>
          <w:color w:val="000000"/>
          <w:lang w:val="en-CA"/>
        </w:rPr>
      </w:pPr>
      <w:r w:rsidRPr="00DA5696">
        <w:rPr>
          <w:rFonts w:eastAsia="Times New Roman" w:cs="Arial"/>
          <w:color w:val="000000"/>
          <w:lang w:val="en-CA"/>
        </w:rPr>
        <w:t>Based on relevant literature and interviews with McMaster students, each workshop will include concepts for attendees to apply to skill-building activities and scenarios. This project aims to help</w:t>
      </w:r>
      <w:r w:rsidR="00A04930">
        <w:rPr>
          <w:rFonts w:eastAsia="Times New Roman" w:cs="Arial"/>
          <w:color w:val="000000"/>
          <w:lang w:val="en-CA"/>
        </w:rPr>
        <w:t xml:space="preserve"> disabled </w:t>
      </w:r>
      <w:r w:rsidRPr="00DA5696">
        <w:rPr>
          <w:rFonts w:eastAsia="Times New Roman" w:cs="Arial"/>
          <w:color w:val="000000"/>
          <w:lang w:val="en-CA"/>
        </w:rPr>
        <w:t>McMaster students</w:t>
      </w:r>
      <w:r>
        <w:rPr>
          <w:rFonts w:eastAsia="Times New Roman" w:cs="Arial"/>
          <w:color w:val="000000"/>
          <w:lang w:val="en-CA"/>
        </w:rPr>
        <w:t xml:space="preserve"> </w:t>
      </w:r>
      <w:r w:rsidRPr="00DA5696">
        <w:rPr>
          <w:rFonts w:eastAsia="Times New Roman" w:cs="Arial"/>
          <w:color w:val="000000"/>
          <w:lang w:val="en-CA"/>
        </w:rPr>
        <w:t>foster the skills needed for the self-advocacy work that will likely be necessary throughout their time at university. It is created with students who are new to McMaster, new to disability, or new to self-advocacy and accessing accommodations in mind.</w:t>
      </w:r>
    </w:p>
    <w:p w14:paraId="5E0C553B" w14:textId="77777777" w:rsidR="00FC0225" w:rsidRDefault="00FC0225" w:rsidP="00FC0225">
      <w:pPr>
        <w:rPr>
          <w:rFonts w:eastAsia="Times New Roman" w:cs="Arial"/>
          <w:color w:val="000000"/>
          <w:lang w:val="en-CA"/>
        </w:rPr>
      </w:pPr>
    </w:p>
    <w:p w14:paraId="1A2EAF7F" w14:textId="77777777" w:rsidR="00FC0225" w:rsidRPr="000F067C" w:rsidRDefault="00FC0225" w:rsidP="00FC0225">
      <w:pPr>
        <w:rPr>
          <w:rFonts w:eastAsia="Times New Roman" w:cs="Arial"/>
          <w:lang w:val="en-CA"/>
        </w:rPr>
      </w:pPr>
      <w:r w:rsidRPr="5B5E07D8">
        <w:rPr>
          <w:rFonts w:eastAsia="Times New Roman" w:cs="Arial"/>
          <w:lang w:val="en-CA"/>
        </w:rPr>
        <w:t xml:space="preserve">The </w:t>
      </w:r>
      <w:r w:rsidRPr="000F067C">
        <w:rPr>
          <w:rFonts w:eastAsia="Times New Roman" w:cs="Arial"/>
          <w:lang w:val="en-CA"/>
        </w:rPr>
        <w:t xml:space="preserve">first workshop in the series took place during Welcome Week 2019 and was titled “Proactive, Reactive, and Retrospective Self-Advocacy”. Those interested in learning more or attending future sessions can email Emunah Woolf at </w:t>
      </w:r>
      <w:hyperlink r:id="rId54">
        <w:r w:rsidRPr="000F067C">
          <w:rPr>
            <w:rStyle w:val="Hyperlink"/>
            <w:rFonts w:eastAsia="Times New Roman" w:cs="Arial"/>
            <w:color w:val="000000" w:themeColor="text1"/>
            <w:lang w:val="en-CA"/>
          </w:rPr>
          <w:t>woolfe@mcmaster.ca</w:t>
        </w:r>
      </w:hyperlink>
      <w:r w:rsidRPr="000F067C">
        <w:rPr>
          <w:rFonts w:eastAsia="Times New Roman" w:cs="Arial"/>
          <w:lang w:val="en-CA"/>
        </w:rPr>
        <w:t>.</w:t>
      </w:r>
    </w:p>
    <w:p w14:paraId="0C0F66AB" w14:textId="77777777" w:rsidR="00FC0225" w:rsidRPr="000F067C" w:rsidRDefault="00FC0225" w:rsidP="00FC0225">
      <w:pPr>
        <w:rPr>
          <w:rFonts w:eastAsia="Times New Roman" w:cs="Arial"/>
          <w:i/>
          <w:iCs/>
        </w:rPr>
      </w:pPr>
      <w:r w:rsidRPr="000F067C">
        <w:rPr>
          <w:rFonts w:eastAsia="Times New Roman" w:cs="Arial"/>
          <w:i/>
          <w:iCs/>
        </w:rPr>
        <w:t xml:space="preserve">Contributors: Emunah Woolf, </w:t>
      </w:r>
      <w:proofErr w:type="spellStart"/>
      <w:r w:rsidRPr="000F067C">
        <w:rPr>
          <w:rFonts w:eastAsia="Times New Roman" w:cs="Arial"/>
          <w:i/>
          <w:iCs/>
        </w:rPr>
        <w:t>Alise</w:t>
      </w:r>
      <w:proofErr w:type="spellEnd"/>
      <w:r w:rsidRPr="000F067C">
        <w:rPr>
          <w:rFonts w:eastAsia="Times New Roman" w:cs="Arial"/>
          <w:i/>
          <w:iCs/>
        </w:rPr>
        <w:t xml:space="preserve"> de </w:t>
      </w:r>
      <w:proofErr w:type="spellStart"/>
      <w:r w:rsidRPr="000F067C">
        <w:rPr>
          <w:rFonts w:eastAsia="Times New Roman" w:cs="Arial"/>
          <w:i/>
          <w:iCs/>
        </w:rPr>
        <w:t>Bie</w:t>
      </w:r>
      <w:proofErr w:type="spellEnd"/>
      <w:r w:rsidRPr="000F067C">
        <w:rPr>
          <w:rFonts w:eastAsia="Times New Roman" w:cs="Arial"/>
          <w:i/>
          <w:iCs/>
        </w:rPr>
        <w:t xml:space="preserve"> </w:t>
      </w:r>
    </w:p>
    <w:p w14:paraId="19117C87" w14:textId="77777777" w:rsidR="00A171E4" w:rsidRPr="00011027" w:rsidRDefault="00A171E4" w:rsidP="00A171E4">
      <w:pPr>
        <w:pStyle w:val="Heading2"/>
        <w:rPr>
          <w:color w:val="000000" w:themeColor="text1"/>
        </w:rPr>
      </w:pPr>
      <w:bookmarkStart w:id="76" w:name="_Toc26434549"/>
      <w:r w:rsidRPr="0CBF3A1F">
        <w:rPr>
          <w:rFonts w:eastAsia="Arial"/>
        </w:rPr>
        <w:t>Design-Thinking Workshops with the Faculty of Engineering</w:t>
      </w:r>
      <w:bookmarkEnd w:id="76"/>
      <w:r w:rsidRPr="0CBF3A1F">
        <w:rPr>
          <w:rFonts w:eastAsia="Arial"/>
        </w:rPr>
        <w:t xml:space="preserve"> </w:t>
      </w:r>
    </w:p>
    <w:p w14:paraId="4EE2FA25" w14:textId="77777777" w:rsidR="00A171E4" w:rsidRPr="000F067C" w:rsidRDefault="00A171E4" w:rsidP="00A171E4">
      <w:pPr>
        <w:rPr>
          <w:rFonts w:eastAsia="Times New Roman" w:cs="Arial"/>
        </w:rPr>
      </w:pPr>
      <w:r w:rsidRPr="000F067C">
        <w:rPr>
          <w:rFonts w:eastAsia="Times New Roman" w:cs="Arial"/>
        </w:rPr>
        <w:t xml:space="preserve">Faculty of Engineering students were given a chance to tackle accessibility on campus through a </w:t>
      </w:r>
      <w:hyperlink r:id="rId55" w:history="1">
        <w:r w:rsidRPr="000F067C">
          <w:rPr>
            <w:rStyle w:val="Hyperlink"/>
            <w:rFonts w:eastAsia="Times New Roman" w:cs="Arial"/>
            <w:color w:val="000000" w:themeColor="text1"/>
          </w:rPr>
          <w:t>Design-Thinking workshop</w:t>
        </w:r>
      </w:hyperlink>
      <w:r w:rsidRPr="000F067C">
        <w:rPr>
          <w:rFonts w:eastAsia="Times New Roman" w:cs="Arial"/>
        </w:rPr>
        <w:t xml:space="preserve"> with the Experiential Program Coordinator from Co-op and Career Services (ECCS) in October 2018. </w:t>
      </w:r>
    </w:p>
    <w:p w14:paraId="74A332A2" w14:textId="77777777" w:rsidR="00A171E4" w:rsidRPr="000F067C" w:rsidRDefault="00A171E4" w:rsidP="00A171E4">
      <w:pPr>
        <w:rPr>
          <w:rFonts w:eastAsia="Times New Roman" w:cs="Arial"/>
        </w:rPr>
      </w:pPr>
      <w:r w:rsidRPr="000F067C">
        <w:rPr>
          <w:rFonts w:eastAsia="Times New Roman" w:cs="Arial"/>
        </w:rPr>
        <w:t> </w:t>
      </w:r>
    </w:p>
    <w:p w14:paraId="33DA5ED9" w14:textId="52771083" w:rsidR="00A171E4" w:rsidRDefault="00A171E4" w:rsidP="00A171E4">
      <w:pPr>
        <w:rPr>
          <w:rFonts w:eastAsia="Times New Roman" w:cs="Arial"/>
        </w:rPr>
      </w:pPr>
      <w:r w:rsidRPr="000F067C">
        <w:rPr>
          <w:rFonts w:eastAsia="Times New Roman" w:cs="Arial"/>
        </w:rPr>
        <w:lastRenderedPageBreak/>
        <w:t xml:space="preserve">Kate Brown, </w:t>
      </w:r>
      <w:hyperlink r:id="rId56" w:history="1">
        <w:r w:rsidRPr="000F067C">
          <w:rPr>
            <w:rStyle w:val="Hyperlink"/>
            <w:rFonts w:eastAsia="Times New Roman" w:cs="Arial"/>
            <w:color w:val="000000" w:themeColor="text1"/>
          </w:rPr>
          <w:t>AccessMac Pro</w:t>
        </w:r>
        <w:r w:rsidR="00B64685" w:rsidRPr="000F067C">
          <w:rPr>
            <w:rStyle w:val="Hyperlink"/>
            <w:rFonts w:eastAsia="Times New Roman" w:cs="Arial"/>
            <w:color w:val="000000" w:themeColor="text1"/>
          </w:rPr>
          <w:t>jects</w:t>
        </w:r>
        <w:r w:rsidRPr="000F067C">
          <w:rPr>
            <w:rStyle w:val="Hyperlink"/>
            <w:rFonts w:eastAsia="Times New Roman" w:cs="Arial"/>
            <w:color w:val="000000" w:themeColor="text1"/>
          </w:rPr>
          <w:t xml:space="preserve"> Coordinator</w:t>
        </w:r>
      </w:hyperlink>
      <w:r w:rsidRPr="000F067C">
        <w:rPr>
          <w:rFonts w:eastAsia="Times New Roman" w:cs="Arial"/>
        </w:rPr>
        <w:t xml:space="preserve">, advocated </w:t>
      </w:r>
      <w:r w:rsidRPr="00D9249A">
        <w:rPr>
          <w:rFonts w:eastAsia="Times New Roman" w:cs="Arial"/>
        </w:rPr>
        <w:t>for student accessibility needs for over 2 hours, while fifteen students asked questions, listened, brainstormed, created, and prototyped various solutions. The workshop was so successful in promoting awareness of issues around accessibility in public spaces, one of the engineering students exclaimed “I now have to re-think my whole capstone project and let my group know we need to include accessibility features in our design.”  The manager from the Good Shepherd Food Bank and staff from Empowerment Squared were in attendance as well working with their own groups of students. </w:t>
      </w:r>
    </w:p>
    <w:p w14:paraId="5B75772F" w14:textId="77777777" w:rsidR="00A171E4" w:rsidRPr="00D9249A" w:rsidRDefault="00A171E4" w:rsidP="00A171E4">
      <w:pPr>
        <w:rPr>
          <w:rFonts w:eastAsia="Times New Roman" w:cs="Arial"/>
        </w:rPr>
      </w:pPr>
    </w:p>
    <w:p w14:paraId="446A236F" w14:textId="77777777" w:rsidR="00A171E4" w:rsidRDefault="00A171E4" w:rsidP="00A171E4">
      <w:pPr>
        <w:rPr>
          <w:rFonts w:eastAsia="Times New Roman" w:cs="Arial"/>
        </w:rPr>
      </w:pPr>
      <w:r w:rsidRPr="5B5E07D8">
        <w:rPr>
          <w:rFonts w:eastAsia="Times New Roman" w:cs="Arial"/>
        </w:rPr>
        <w:t>Due to the success of this human-centered design workshop, there is another one planned for fall 2019, where accessibility will be the theme for the whole event.</w:t>
      </w:r>
    </w:p>
    <w:p w14:paraId="1CB9A591" w14:textId="10BF3C44" w:rsidR="00A171E4" w:rsidRPr="00EB6DB6" w:rsidRDefault="00A171E4" w:rsidP="00AC2EC1">
      <w:pPr>
        <w:rPr>
          <w:rFonts w:eastAsia="Times New Roman" w:cs="Arial"/>
          <w:i/>
          <w:iCs/>
        </w:rPr>
      </w:pPr>
      <w:r w:rsidRPr="5B5E07D8">
        <w:rPr>
          <w:rFonts w:eastAsia="Times New Roman" w:cs="Arial"/>
          <w:i/>
          <w:iCs/>
        </w:rPr>
        <w:t>Contributors: Louise Gazzola</w:t>
      </w:r>
    </w:p>
    <w:p w14:paraId="7A3261C0" w14:textId="77777777" w:rsidR="00EB6DB6" w:rsidRDefault="00EB6DB6" w:rsidP="00EB6DB6">
      <w:pPr>
        <w:pStyle w:val="Heading2"/>
        <w:rPr>
          <w:rFonts w:eastAsia="Times New Roman"/>
        </w:rPr>
      </w:pPr>
      <w:bookmarkStart w:id="77" w:name="_Toc26434550"/>
      <w:r w:rsidRPr="0CBF3A1F">
        <w:rPr>
          <w:rFonts w:eastAsia="Times New Roman"/>
        </w:rPr>
        <w:t>1SS3: Inquiry in the Social Sciences – Independent Research Projects Surrounding Disability on Campus</w:t>
      </w:r>
      <w:bookmarkEnd w:id="77"/>
      <w:r w:rsidRPr="0CBF3A1F">
        <w:rPr>
          <w:rFonts w:eastAsia="Times New Roman"/>
        </w:rPr>
        <w:t xml:space="preserve"> </w:t>
      </w:r>
    </w:p>
    <w:p w14:paraId="79DD0ABE" w14:textId="77777777" w:rsidR="00EB6DB6" w:rsidRDefault="00EB6DB6" w:rsidP="00EB6DB6">
      <w:pPr>
        <w:rPr>
          <w:rFonts w:eastAsia="Times New Roman" w:cs="Arial"/>
          <w:lang w:val="en-CA"/>
        </w:rPr>
      </w:pPr>
      <w:r w:rsidRPr="5B5E07D8">
        <w:rPr>
          <w:rFonts w:eastAsia="Times New Roman" w:cs="Arial"/>
          <w:lang w:val="en-CA"/>
        </w:rPr>
        <w:t xml:space="preserve">In the Winter 2019 term, 20 students in Dr. </w:t>
      </w:r>
      <w:proofErr w:type="spellStart"/>
      <w:r w:rsidRPr="5B5E07D8">
        <w:rPr>
          <w:rFonts w:eastAsia="Times New Roman" w:cs="Arial"/>
          <w:lang w:val="en-CA"/>
        </w:rPr>
        <w:t>Alise</w:t>
      </w:r>
      <w:proofErr w:type="spellEnd"/>
      <w:r w:rsidRPr="5B5E07D8">
        <w:rPr>
          <w:rFonts w:eastAsia="Times New Roman" w:cs="Arial"/>
          <w:lang w:val="en-CA"/>
        </w:rPr>
        <w:t xml:space="preserve"> de </w:t>
      </w:r>
      <w:proofErr w:type="spellStart"/>
      <w:r w:rsidRPr="5B5E07D8">
        <w:rPr>
          <w:rFonts w:eastAsia="Times New Roman" w:cs="Arial"/>
          <w:lang w:val="en-CA"/>
        </w:rPr>
        <w:t>Bie’s</w:t>
      </w:r>
      <w:proofErr w:type="spellEnd"/>
      <w:r w:rsidRPr="5B5E07D8">
        <w:rPr>
          <w:rFonts w:eastAsia="Times New Roman" w:cs="Arial"/>
          <w:lang w:val="en-CA"/>
        </w:rPr>
        <w:t xml:space="preserve"> </w:t>
      </w:r>
      <w:r w:rsidRPr="5B5E07D8">
        <w:rPr>
          <w:rFonts w:eastAsia="Times New Roman" w:cs="Arial"/>
          <w:i/>
          <w:iCs/>
          <w:lang w:val="en-CA"/>
        </w:rPr>
        <w:t xml:space="preserve">1SS3: Inquiry in the Social Sciences </w:t>
      </w:r>
      <w:r w:rsidRPr="5B5E07D8">
        <w:rPr>
          <w:rFonts w:eastAsia="Times New Roman" w:cs="Arial"/>
          <w:lang w:val="en-CA"/>
        </w:rPr>
        <w:t xml:space="preserve">section on </w:t>
      </w:r>
      <w:r w:rsidRPr="5B5E07D8">
        <w:rPr>
          <w:rFonts w:eastAsia="Times New Roman" w:cs="Arial"/>
          <w:i/>
          <w:iCs/>
          <w:lang w:val="en-CA"/>
        </w:rPr>
        <w:t xml:space="preserve">Disability, Accessibility, and the Accessibility for Ontarians with Disabilities Act </w:t>
      </w:r>
      <w:r w:rsidRPr="5B5E07D8">
        <w:rPr>
          <w:rFonts w:eastAsia="Times New Roman" w:cs="Arial"/>
          <w:lang w:val="en-CA"/>
        </w:rPr>
        <w:t xml:space="preserve">collaborated with campus partners to complete individual research projects on accessibility and disability inclusion topics pertinent to post-secondary education. Working with the Student Success Centre, Equity and Inclusion Office, Social Sciences Learning Technologies Consultant, Student Accessibility Services Transitions Program, and Maccess, students completed literature reviews on employment for disabled students, experiences of international and racialized students with disabilities, (in)accessible media/technology on campus, transitions from high school to post-secondary, and disabled student activism. Students also </w:t>
      </w:r>
      <w:proofErr w:type="gramStart"/>
      <w:r w:rsidRPr="5B5E07D8">
        <w:rPr>
          <w:rFonts w:eastAsia="Times New Roman" w:cs="Arial"/>
          <w:lang w:val="en-CA"/>
        </w:rPr>
        <w:t>conducted an investigation into</w:t>
      </w:r>
      <w:proofErr w:type="gramEnd"/>
      <w:r w:rsidRPr="5B5E07D8">
        <w:rPr>
          <w:rFonts w:eastAsia="Times New Roman" w:cs="Arial"/>
          <w:lang w:val="en-CA"/>
        </w:rPr>
        <w:t xml:space="preserve"> how disability is visually represented on campus and made suggestions for improvement. </w:t>
      </w:r>
    </w:p>
    <w:p w14:paraId="09CF8BC9" w14:textId="655E1C85" w:rsidR="00EB6DB6" w:rsidRPr="00EB6DB6" w:rsidRDefault="00EB6DB6" w:rsidP="00EB6DB6">
      <w:pPr>
        <w:rPr>
          <w:rFonts w:eastAsia="Times New Roman" w:cs="Arial"/>
          <w:i/>
          <w:iCs/>
        </w:rPr>
      </w:pPr>
      <w:r w:rsidRPr="5B5E07D8">
        <w:rPr>
          <w:rFonts w:eastAsia="Times New Roman" w:cs="Arial"/>
          <w:i/>
          <w:iCs/>
        </w:rPr>
        <w:t xml:space="preserve">Contributors: </w:t>
      </w:r>
      <w:proofErr w:type="spellStart"/>
      <w:r w:rsidRPr="5B5E07D8">
        <w:rPr>
          <w:rFonts w:eastAsia="Times New Roman" w:cs="Arial"/>
          <w:i/>
          <w:iCs/>
        </w:rPr>
        <w:t>Alise</w:t>
      </w:r>
      <w:proofErr w:type="spellEnd"/>
      <w:r w:rsidRPr="5B5E07D8">
        <w:rPr>
          <w:rFonts w:eastAsia="Times New Roman" w:cs="Arial"/>
          <w:i/>
          <w:iCs/>
        </w:rPr>
        <w:t xml:space="preserve"> de </w:t>
      </w:r>
      <w:proofErr w:type="spellStart"/>
      <w:r w:rsidRPr="5B5E07D8">
        <w:rPr>
          <w:rFonts w:eastAsia="Times New Roman" w:cs="Arial"/>
          <w:i/>
          <w:iCs/>
        </w:rPr>
        <w:t>Bie</w:t>
      </w:r>
      <w:proofErr w:type="spellEnd"/>
      <w:r w:rsidRPr="5B5E07D8">
        <w:rPr>
          <w:rFonts w:eastAsia="Times New Roman" w:cs="Arial"/>
          <w:i/>
          <w:iCs/>
        </w:rPr>
        <w:t xml:space="preserve"> </w:t>
      </w:r>
    </w:p>
    <w:p w14:paraId="03D3851A" w14:textId="632B28F8" w:rsidR="00145203" w:rsidRDefault="00145203" w:rsidP="00145203">
      <w:pPr>
        <w:pStyle w:val="Heading2"/>
      </w:pPr>
      <w:bookmarkStart w:id="78" w:name="_Toc26434551"/>
      <w:r w:rsidRPr="0CBF3A1F">
        <w:t xml:space="preserve">A </w:t>
      </w:r>
      <w:r>
        <w:t>N</w:t>
      </w:r>
      <w:r w:rsidRPr="0CBF3A1F">
        <w:t xml:space="preserve">ew </w:t>
      </w:r>
      <w:r>
        <w:t>C</w:t>
      </w:r>
      <w:r w:rsidRPr="0CBF3A1F">
        <w:t xml:space="preserve">ourse </w:t>
      </w:r>
      <w:r>
        <w:t>C</w:t>
      </w:r>
      <w:r w:rsidRPr="0CBF3A1F">
        <w:t>oming in Winter 2020 – Geographies of Disability</w:t>
      </w:r>
      <w:bookmarkEnd w:id="78"/>
      <w:r w:rsidRPr="0CBF3A1F">
        <w:t xml:space="preserve"> </w:t>
      </w:r>
    </w:p>
    <w:p w14:paraId="4BCF771F" w14:textId="2ED9DADA" w:rsidR="00145203" w:rsidRDefault="00D1493A" w:rsidP="00145203">
      <w:pPr>
        <w:rPr>
          <w:rFonts w:eastAsia="Times New Roman" w:cs="Arial"/>
          <w:color w:val="000000"/>
        </w:rPr>
      </w:pPr>
      <w:r>
        <w:rPr>
          <w:rFonts w:eastAsia="Times New Roman" w:cs="Arial"/>
          <w:color w:val="000000"/>
        </w:rPr>
        <w:t>Dr. Vera Chouinard</w:t>
      </w:r>
      <w:r w:rsidR="00145203" w:rsidRPr="00946AA1">
        <w:rPr>
          <w:rFonts w:eastAsia="Times New Roman" w:cs="Arial"/>
          <w:color w:val="000000"/>
        </w:rPr>
        <w:t xml:space="preserve"> will be teaching a fourth-year course on Geographies of Disability in Winter 2020</w:t>
      </w:r>
      <w:r>
        <w:rPr>
          <w:rFonts w:eastAsia="Times New Roman" w:cs="Arial"/>
          <w:color w:val="000000"/>
        </w:rPr>
        <w:t xml:space="preserve"> - she</w:t>
      </w:r>
      <w:r w:rsidR="00145203" w:rsidRPr="00946AA1">
        <w:rPr>
          <w:rFonts w:eastAsia="Times New Roman" w:cs="Arial"/>
          <w:color w:val="000000"/>
        </w:rPr>
        <w:t xml:space="preserve"> usually get</w:t>
      </w:r>
      <w:r>
        <w:rPr>
          <w:rFonts w:eastAsia="Times New Roman" w:cs="Arial"/>
          <w:color w:val="000000"/>
        </w:rPr>
        <w:t>s</w:t>
      </w:r>
      <w:r w:rsidR="00145203" w:rsidRPr="00946AA1">
        <w:rPr>
          <w:rFonts w:eastAsia="Times New Roman" w:cs="Arial"/>
          <w:color w:val="000000"/>
        </w:rPr>
        <w:t xml:space="preserve"> quite an enthusiastic response from students in the class. </w:t>
      </w:r>
      <w:r>
        <w:rPr>
          <w:rFonts w:eastAsia="Times New Roman" w:cs="Arial"/>
          <w:color w:val="000000"/>
        </w:rPr>
        <w:t>She is</w:t>
      </w:r>
      <w:r w:rsidR="00145203" w:rsidRPr="00946AA1">
        <w:rPr>
          <w:rFonts w:eastAsia="Times New Roman" w:cs="Arial"/>
          <w:color w:val="000000"/>
        </w:rPr>
        <w:t xml:space="preserve"> also working on a book project on Geographies of Disability with University of Toronto Press. One of the goals of the book project is to demonstrate how ableness/ableism affects all our lives and the workings of an unjust global capitalist order. </w:t>
      </w:r>
    </w:p>
    <w:p w14:paraId="7119C377" w14:textId="77777777" w:rsidR="00145203" w:rsidRDefault="00145203" w:rsidP="00145203">
      <w:pPr>
        <w:rPr>
          <w:rFonts w:eastAsia="Times New Roman" w:cs="Arial"/>
          <w:color w:val="000000"/>
        </w:rPr>
      </w:pPr>
    </w:p>
    <w:p w14:paraId="046C98F5" w14:textId="21033A6C" w:rsidR="00145203" w:rsidRDefault="00E81CD9" w:rsidP="00145203">
      <w:pPr>
        <w:rPr>
          <w:rFonts w:eastAsia="Times New Roman" w:cs="Arial"/>
        </w:rPr>
      </w:pPr>
      <w:r>
        <w:rPr>
          <w:rFonts w:eastAsia="Times New Roman" w:cs="Arial"/>
        </w:rPr>
        <w:t xml:space="preserve">Dr. Chouinard is </w:t>
      </w:r>
      <w:r w:rsidR="00145203" w:rsidRPr="5B5E07D8">
        <w:rPr>
          <w:rFonts w:eastAsia="Times New Roman" w:cs="Arial"/>
        </w:rPr>
        <w:t xml:space="preserve">also supervising a Ph.D. student who is completing a thesis on her own and others' experiences of care in and outside the home. In addition, </w:t>
      </w:r>
      <w:r>
        <w:rPr>
          <w:rFonts w:eastAsia="Times New Roman" w:cs="Arial"/>
        </w:rPr>
        <w:t>she is</w:t>
      </w:r>
      <w:r w:rsidR="00145203" w:rsidRPr="5B5E07D8">
        <w:rPr>
          <w:rFonts w:eastAsia="Times New Roman" w:cs="Arial"/>
        </w:rPr>
        <w:t xml:space="preserve"> writing a chapter on Feminist Perspectives on Disability for the Oxford Handbook of the Sociology of Disability.</w:t>
      </w:r>
    </w:p>
    <w:p w14:paraId="4966B250" w14:textId="6CE24373" w:rsidR="00145203" w:rsidRPr="00D1493A" w:rsidRDefault="00145203" w:rsidP="00D1493A">
      <w:pPr>
        <w:rPr>
          <w:rFonts w:eastAsia="Times New Roman" w:cs="Arial"/>
          <w:i/>
          <w:iCs/>
        </w:rPr>
      </w:pPr>
      <w:r w:rsidRPr="707D44AB">
        <w:rPr>
          <w:rFonts w:eastAsia="Times New Roman" w:cs="Arial"/>
          <w:i/>
          <w:iCs/>
        </w:rPr>
        <w:t xml:space="preserve">Contributors: </w:t>
      </w:r>
      <w:r w:rsidR="00E81CD9">
        <w:rPr>
          <w:rFonts w:eastAsia="Times New Roman" w:cs="Arial"/>
          <w:i/>
          <w:iCs/>
        </w:rPr>
        <w:t xml:space="preserve">Dr. </w:t>
      </w:r>
      <w:r w:rsidRPr="707D44AB">
        <w:rPr>
          <w:rFonts w:eastAsia="Times New Roman" w:cs="Arial"/>
          <w:i/>
          <w:iCs/>
        </w:rPr>
        <w:t xml:space="preserve">Vera Chouinard </w:t>
      </w:r>
    </w:p>
    <w:p w14:paraId="22598BFE" w14:textId="133DEAD5" w:rsidR="00641781" w:rsidRDefault="006F244F" w:rsidP="00250905">
      <w:pPr>
        <w:pStyle w:val="Heading2"/>
        <w:rPr>
          <w:rFonts w:cs="Arial"/>
          <w:b w:val="0"/>
          <w:color w:val="auto"/>
        </w:rPr>
      </w:pPr>
      <w:bookmarkStart w:id="79" w:name="_Toc26434552"/>
      <w:r>
        <w:rPr>
          <w:rFonts w:eastAsia="Arial"/>
          <w:lang w:val="en-CA"/>
        </w:rPr>
        <w:lastRenderedPageBreak/>
        <w:t xml:space="preserve">Incorporating </w:t>
      </w:r>
      <w:r w:rsidR="0CBF3A1F" w:rsidRPr="0CBF3A1F">
        <w:rPr>
          <w:rFonts w:eastAsia="Arial"/>
          <w:lang w:val="en-CA"/>
        </w:rPr>
        <w:t xml:space="preserve">Accessibility and </w:t>
      </w:r>
      <w:r>
        <w:rPr>
          <w:rFonts w:eastAsia="Arial"/>
          <w:lang w:val="en-CA"/>
        </w:rPr>
        <w:t>Disability Justice into</w:t>
      </w:r>
      <w:r w:rsidR="0CBF3A1F" w:rsidRPr="0CBF3A1F">
        <w:rPr>
          <w:rFonts w:eastAsia="Arial"/>
          <w:lang w:val="en-CA"/>
        </w:rPr>
        <w:t xml:space="preserve"> the </w:t>
      </w:r>
      <w:r w:rsidR="00250905">
        <w:rPr>
          <w:rFonts w:eastAsia="Arial"/>
          <w:lang w:val="en-CA"/>
        </w:rPr>
        <w:t xml:space="preserve">Delivery </w:t>
      </w:r>
      <w:r>
        <w:rPr>
          <w:rFonts w:eastAsia="Arial"/>
          <w:lang w:val="en-CA"/>
        </w:rPr>
        <w:t xml:space="preserve">Health </w:t>
      </w:r>
      <w:r w:rsidR="00AF2334">
        <w:rPr>
          <w:rFonts w:eastAsia="Arial"/>
          <w:lang w:val="en-CA"/>
        </w:rPr>
        <w:t>Geography</w:t>
      </w:r>
      <w:bookmarkEnd w:id="79"/>
    </w:p>
    <w:p w14:paraId="605C4C44" w14:textId="77777777" w:rsidR="00641781" w:rsidRDefault="5B5E07D8" w:rsidP="00641781">
      <w:pPr>
        <w:rPr>
          <w:rFonts w:cs="Arial"/>
        </w:rPr>
      </w:pPr>
      <w:r w:rsidRPr="5B5E07D8">
        <w:rPr>
          <w:rFonts w:cs="Arial"/>
        </w:rPr>
        <w:t xml:space="preserve">As part of the MacPherson Institute Student Faculty Partnership program, we engaged in research regarding how undergraduate geography students interacted with issues of disability and accessibility, while also endeavoring to implement the principles of universal course design and accessibility best practices in the delivery of the course. Autoethnographic research was taken on by the student partner to analyze how students engaged with disability and supplementary resources on disability justice issues were written and provided to the students </w:t>
      </w:r>
      <w:proofErr w:type="gramStart"/>
      <w:r w:rsidRPr="5B5E07D8">
        <w:rPr>
          <w:rFonts w:cs="Arial"/>
        </w:rPr>
        <w:t>in an effort to</w:t>
      </w:r>
      <w:proofErr w:type="gramEnd"/>
      <w:r w:rsidRPr="5B5E07D8">
        <w:rPr>
          <w:rFonts w:cs="Arial"/>
        </w:rPr>
        <w:t xml:space="preserve"> broaden their understandings of disability and how it relates to issues of health geography. A publication based on the research is forthcoming.</w:t>
      </w:r>
    </w:p>
    <w:p w14:paraId="606CA881" w14:textId="4690DCC2" w:rsidR="00F73855" w:rsidRPr="00187AC6" w:rsidRDefault="5B5E07D8" w:rsidP="00B46A59">
      <w:pPr>
        <w:rPr>
          <w:rStyle w:val="Heading2Char"/>
          <w:rFonts w:eastAsia="Times New Roman" w:cs="Arial"/>
          <w:b w:val="0"/>
          <w:i/>
          <w:iCs/>
          <w:color w:val="000000" w:themeColor="text1"/>
          <w:sz w:val="24"/>
          <w:szCs w:val="24"/>
        </w:rPr>
      </w:pPr>
      <w:r w:rsidRPr="5B5E07D8">
        <w:rPr>
          <w:rFonts w:eastAsia="Times New Roman" w:cs="Arial"/>
          <w:i/>
          <w:iCs/>
        </w:rPr>
        <w:t xml:space="preserve">Contributors: Sophie </w:t>
      </w:r>
      <w:proofErr w:type="spellStart"/>
      <w:r w:rsidRPr="5B5E07D8">
        <w:rPr>
          <w:rFonts w:eastAsia="Times New Roman" w:cs="Arial"/>
          <w:i/>
          <w:iCs/>
        </w:rPr>
        <w:t>Geffros</w:t>
      </w:r>
      <w:proofErr w:type="spellEnd"/>
      <w:r w:rsidRPr="5B5E07D8">
        <w:rPr>
          <w:rFonts w:eastAsia="Times New Roman" w:cs="Arial"/>
          <w:i/>
          <w:iCs/>
        </w:rPr>
        <w:t>, Dr. Alison Williams</w:t>
      </w:r>
    </w:p>
    <w:p w14:paraId="055742C9" w14:textId="77777777" w:rsidR="00F73855" w:rsidRDefault="00F73855" w:rsidP="00B46A59">
      <w:pPr>
        <w:rPr>
          <w:rStyle w:val="Heading2Char"/>
        </w:rPr>
      </w:pPr>
    </w:p>
    <w:p w14:paraId="47C313DC" w14:textId="43894CE2" w:rsidR="00B46A59" w:rsidRDefault="00DE4543" w:rsidP="00B46A59">
      <w:pPr>
        <w:rPr>
          <w:rStyle w:val="Heading2Char"/>
        </w:rPr>
      </w:pPr>
      <w:bookmarkStart w:id="80" w:name="_Toc26434553"/>
      <w:r w:rsidRPr="005204F3">
        <w:rPr>
          <w:rStyle w:val="Heading2Char"/>
        </w:rPr>
        <w:t xml:space="preserve">The </w:t>
      </w:r>
      <w:r w:rsidR="0CBF3A1F" w:rsidRPr="005204F3">
        <w:rPr>
          <w:rStyle w:val="Heading2Char"/>
        </w:rPr>
        <w:t>MacPherson Institute</w:t>
      </w:r>
      <w:r w:rsidRPr="005204F3">
        <w:rPr>
          <w:rStyle w:val="Heading2Char"/>
        </w:rPr>
        <w:t xml:space="preserve">: </w:t>
      </w:r>
      <w:r w:rsidR="00DC64B9">
        <w:rPr>
          <w:rStyle w:val="Heading2Char"/>
        </w:rPr>
        <w:t>Accessibility and Inclusion in Teaching and Learning Programming</w:t>
      </w:r>
      <w:bookmarkEnd w:id="80"/>
    </w:p>
    <w:p w14:paraId="3121FB25" w14:textId="77777777" w:rsidR="00DC64B9" w:rsidRDefault="00DC64B9" w:rsidP="00B46A59">
      <w:pPr>
        <w:rPr>
          <w:rFonts w:cs="Arial"/>
          <w:b/>
          <w:bCs/>
          <w:sz w:val="26"/>
          <w:szCs w:val="26"/>
          <w:lang w:val="en-CA"/>
        </w:rPr>
      </w:pPr>
    </w:p>
    <w:p w14:paraId="514136D2" w14:textId="7AFAE670" w:rsidR="00D2755E" w:rsidRPr="005218E2" w:rsidRDefault="00D2755E" w:rsidP="00B46A59">
      <w:pPr>
        <w:rPr>
          <w:rFonts w:cs="Arial"/>
          <w:lang w:val="en-CA"/>
        </w:rPr>
      </w:pPr>
      <w:r w:rsidRPr="005218E2">
        <w:rPr>
          <w:rFonts w:cs="Arial"/>
          <w:lang w:val="en-CA"/>
        </w:rPr>
        <w:t xml:space="preserve">The MacPherson Institute has been a critical partner in achieving accessibility and inclusion on campus through </w:t>
      </w:r>
      <w:proofErr w:type="gramStart"/>
      <w:r w:rsidRPr="005218E2">
        <w:rPr>
          <w:rFonts w:cs="Arial"/>
          <w:lang w:val="en-CA"/>
        </w:rPr>
        <w:t>a number of</w:t>
      </w:r>
      <w:proofErr w:type="gramEnd"/>
      <w:r w:rsidRPr="005218E2">
        <w:rPr>
          <w:rFonts w:cs="Arial"/>
          <w:lang w:val="en-CA"/>
        </w:rPr>
        <w:t xml:space="preserve"> efforts</w:t>
      </w:r>
      <w:r w:rsidR="005218E2" w:rsidRPr="005218E2">
        <w:rPr>
          <w:rFonts w:cs="Arial"/>
          <w:lang w:val="en-CA"/>
        </w:rPr>
        <w:t xml:space="preserve"> such as: </w:t>
      </w:r>
    </w:p>
    <w:p w14:paraId="70BFDDD6" w14:textId="084B3C30" w:rsidR="00D2755E" w:rsidRDefault="00D2755E" w:rsidP="00B46A59">
      <w:pPr>
        <w:rPr>
          <w:rFonts w:cs="Arial"/>
          <w:sz w:val="26"/>
          <w:szCs w:val="26"/>
          <w:lang w:val="en-CA"/>
        </w:rPr>
      </w:pPr>
    </w:p>
    <w:p w14:paraId="4950A96C" w14:textId="078B345A" w:rsidR="001E1B6B" w:rsidRPr="001F2BCC" w:rsidRDefault="001E1B6B" w:rsidP="001F2BCC">
      <w:pPr>
        <w:rPr>
          <w:b/>
          <w:bCs/>
        </w:rPr>
      </w:pPr>
      <w:r w:rsidRPr="001F2BCC">
        <w:rPr>
          <w:b/>
          <w:bCs/>
        </w:rPr>
        <w:t xml:space="preserve">Programs: </w:t>
      </w:r>
    </w:p>
    <w:p w14:paraId="2E9FF404" w14:textId="585F43DF" w:rsidR="00B46A59" w:rsidRPr="000F067C" w:rsidRDefault="00B46A59" w:rsidP="006C37EC">
      <w:pPr>
        <w:pStyle w:val="ListParagraph"/>
        <w:numPr>
          <w:ilvl w:val="0"/>
          <w:numId w:val="11"/>
        </w:numPr>
        <w:rPr>
          <w:rFonts w:eastAsia="Times New Roman" w:cs="Arial"/>
        </w:rPr>
      </w:pPr>
      <w:r w:rsidRPr="000F067C">
        <w:rPr>
          <w:rFonts w:eastAsia="Times New Roman" w:cs="Arial"/>
        </w:rPr>
        <w:t>The MacPherson Institute offers in-person education on accessibility in teaching and learning through Accessibility Seminars offered as part of their </w:t>
      </w:r>
      <w:hyperlink r:id="rId57" w:history="1">
        <w:r w:rsidRPr="000F067C">
          <w:rPr>
            <w:rFonts w:eastAsia="Times New Roman" w:cs="Arial"/>
            <w:u w:val="single"/>
          </w:rPr>
          <w:t>Educator Enhancement Series</w:t>
        </w:r>
      </w:hyperlink>
      <w:r w:rsidRPr="000F067C">
        <w:rPr>
          <w:rFonts w:eastAsia="Times New Roman" w:cs="Arial"/>
        </w:rPr>
        <w:t xml:space="preserve"> and </w:t>
      </w:r>
      <w:hyperlink r:id="rId58" w:tooltip="https://mi.mcmaster.ca/teaching-learning-certificates-of-completion/" w:history="1">
        <w:r w:rsidRPr="000F067C">
          <w:rPr>
            <w:rFonts w:eastAsia="Times New Roman" w:cs="Arial"/>
            <w:u w:val="single"/>
          </w:rPr>
          <w:t>Emerging Educators</w:t>
        </w:r>
      </w:hyperlink>
      <w:r w:rsidRPr="000F067C">
        <w:rPr>
          <w:rFonts w:eastAsia="Times New Roman" w:cs="Arial"/>
        </w:rPr>
        <w:t> program for graduate students and postdoctoral fellows. The </w:t>
      </w:r>
      <w:hyperlink r:id="rId59" w:tooltip="https://mi.mcmaster.ca/event/teaching-learning-forum-2017/" w:history="1">
        <w:r w:rsidRPr="000F067C">
          <w:rPr>
            <w:rFonts w:eastAsia="Times New Roman" w:cs="Arial"/>
            <w:u w:val="single"/>
          </w:rPr>
          <w:t>September 2018 Annual Teaching &amp; Learning Forum</w:t>
        </w:r>
      </w:hyperlink>
      <w:r w:rsidRPr="000F067C">
        <w:rPr>
          <w:rFonts w:eastAsia="Times New Roman" w:cs="Arial"/>
        </w:rPr>
        <w:t> for TAs featured a workshop on Accessibility and Accommodation, as well as one on Teaching with a Disability.</w:t>
      </w:r>
    </w:p>
    <w:p w14:paraId="49611A84" w14:textId="77777777" w:rsidR="00B46A59" w:rsidRPr="000F067C" w:rsidRDefault="00B46A59" w:rsidP="006C37EC">
      <w:pPr>
        <w:pStyle w:val="ListParagraph"/>
        <w:numPr>
          <w:ilvl w:val="0"/>
          <w:numId w:val="11"/>
        </w:numPr>
        <w:rPr>
          <w:rFonts w:eastAsia="Times New Roman" w:cs="Arial"/>
        </w:rPr>
      </w:pPr>
      <w:r w:rsidRPr="000F067C">
        <w:rPr>
          <w:rFonts w:eastAsia="Times New Roman" w:cs="Arial"/>
        </w:rPr>
        <w:t>Members of the Institutional Quality Assurance Process (IQAP) Team at MacPherson have also been working with departments under IQAP review to complete </w:t>
      </w:r>
      <w:hyperlink r:id="rId60" w:history="1">
        <w:r w:rsidRPr="000F067C">
          <w:rPr>
            <w:rFonts w:eastAsia="Times New Roman" w:cs="Arial"/>
            <w:u w:val="single"/>
          </w:rPr>
          <w:t>section 3.4 of the Self Study document on</w:t>
        </w:r>
        <w:r w:rsidRPr="000F067C">
          <w:rPr>
            <w:rFonts w:eastAsia="Times New Roman" w:cs="Arial"/>
          </w:rPr>
          <w:t> </w:t>
        </w:r>
      </w:hyperlink>
      <w:hyperlink r:id="rId61" w:history="1">
        <w:r w:rsidRPr="000F067C">
          <w:rPr>
            <w:rFonts w:eastAsia="Times New Roman" w:cs="Arial"/>
            <w:u w:val="single"/>
          </w:rPr>
          <w:t>Accessibility</w:t>
        </w:r>
      </w:hyperlink>
      <w:r w:rsidRPr="000F067C">
        <w:rPr>
          <w:rFonts w:eastAsia="Times New Roman" w:cs="Arial"/>
        </w:rPr>
        <w:t>.</w:t>
      </w:r>
    </w:p>
    <w:p w14:paraId="2D43045C" w14:textId="7781B136" w:rsidR="00B46A59" w:rsidRPr="000F067C" w:rsidRDefault="00B46A59" w:rsidP="006C37EC">
      <w:pPr>
        <w:pStyle w:val="ListParagraph"/>
        <w:numPr>
          <w:ilvl w:val="0"/>
          <w:numId w:val="11"/>
        </w:numPr>
        <w:rPr>
          <w:rFonts w:eastAsia="Times New Roman" w:cs="Arial"/>
        </w:rPr>
      </w:pPr>
      <w:r w:rsidRPr="000F067C">
        <w:rPr>
          <w:rFonts w:eastAsia="Times New Roman" w:cs="Arial"/>
        </w:rPr>
        <w:t>The MacPherson Institute’s </w:t>
      </w:r>
      <w:hyperlink r:id="rId62" w:history="1">
        <w:r w:rsidRPr="000F067C">
          <w:rPr>
            <w:rStyle w:val="Hyperlink"/>
            <w:rFonts w:eastAsia="Times New Roman" w:cs="Arial"/>
            <w:color w:val="000000" w:themeColor="text1"/>
          </w:rPr>
          <w:t>Accessibility &amp; Equity Teaching &amp; Learning Network </w:t>
        </w:r>
      </w:hyperlink>
      <w:r w:rsidRPr="000F067C">
        <w:rPr>
          <w:rFonts w:eastAsia="Times New Roman" w:cs="Arial"/>
        </w:rPr>
        <w:t>hosted two accessible education debriefs at the end of May 2018. Further events will be planned for the fall</w:t>
      </w:r>
      <w:r w:rsidR="008C2889" w:rsidRPr="000F067C">
        <w:rPr>
          <w:rFonts w:eastAsia="Times New Roman" w:cs="Arial"/>
        </w:rPr>
        <w:t>.</w:t>
      </w:r>
    </w:p>
    <w:p w14:paraId="62FCAB72" w14:textId="77777777" w:rsidR="004C160E" w:rsidRPr="000F067C" w:rsidRDefault="004C160E" w:rsidP="006C37EC">
      <w:pPr>
        <w:pStyle w:val="ListParagraph"/>
        <w:numPr>
          <w:ilvl w:val="0"/>
          <w:numId w:val="11"/>
        </w:numPr>
        <w:rPr>
          <w:rFonts w:eastAsia="Times New Roman" w:cs="Arial"/>
        </w:rPr>
      </w:pPr>
      <w:r w:rsidRPr="000F067C">
        <w:rPr>
          <w:rFonts w:eastAsia="Times New Roman" w:cs="Arial"/>
        </w:rPr>
        <w:t xml:space="preserve">The </w:t>
      </w:r>
      <w:hyperlink r:id="rId63" w:history="1">
        <w:r w:rsidRPr="000F067C">
          <w:rPr>
            <w:rStyle w:val="Hyperlink"/>
            <w:rFonts w:eastAsia="Times New Roman" w:cs="Arial"/>
            <w:color w:val="000000" w:themeColor="text1"/>
          </w:rPr>
          <w:t>2018 Learning Technologies Symposium</w:t>
        </w:r>
      </w:hyperlink>
      <w:r w:rsidRPr="000F067C">
        <w:rPr>
          <w:rFonts w:eastAsia="Times New Roman" w:cs="Arial"/>
        </w:rPr>
        <w:t xml:space="preserve"> included sessions highlighting principles of Universal Design for Learning in blended and online education.</w:t>
      </w:r>
    </w:p>
    <w:p w14:paraId="124A22DD" w14:textId="77777777" w:rsidR="004C160E" w:rsidRPr="000F067C" w:rsidRDefault="004C160E" w:rsidP="006C37EC">
      <w:pPr>
        <w:pStyle w:val="ListParagraph"/>
        <w:numPr>
          <w:ilvl w:val="0"/>
          <w:numId w:val="11"/>
        </w:numPr>
        <w:rPr>
          <w:rFonts w:eastAsia="Times New Roman" w:cs="Arial"/>
        </w:rPr>
      </w:pPr>
      <w:r w:rsidRPr="000F067C">
        <w:rPr>
          <w:rFonts w:eastAsia="Times New Roman" w:cs="Arial"/>
        </w:rPr>
        <w:t xml:space="preserve">Ongoing blended and online course design consultations and educational technologies use include accessible and inclusive practice and evaluation (e.g., Avenue to Learn WCAG 2.1 standard and </w:t>
      </w:r>
      <w:proofErr w:type="spellStart"/>
      <w:r w:rsidRPr="000F067C">
        <w:rPr>
          <w:rFonts w:eastAsia="Times New Roman" w:cs="Arial"/>
        </w:rPr>
        <w:t>MacVideo</w:t>
      </w:r>
      <w:proofErr w:type="spellEnd"/>
      <w:r w:rsidRPr="000F067C">
        <w:rPr>
          <w:rFonts w:eastAsia="Times New Roman" w:cs="Arial"/>
        </w:rPr>
        <w:t xml:space="preserve"> (Kaltura) video streaming closed captioning)</w:t>
      </w:r>
    </w:p>
    <w:p w14:paraId="083A15F2" w14:textId="0841E033" w:rsidR="003F4303" w:rsidRPr="002111FB" w:rsidRDefault="004C160E" w:rsidP="006C37EC">
      <w:pPr>
        <w:pStyle w:val="ListParagraph"/>
        <w:numPr>
          <w:ilvl w:val="0"/>
          <w:numId w:val="11"/>
        </w:numPr>
        <w:rPr>
          <w:rFonts w:eastAsia="Times New Roman" w:cs="Arial"/>
        </w:rPr>
      </w:pPr>
      <w:r w:rsidRPr="000F067C">
        <w:rPr>
          <w:rFonts w:eastAsia="Times New Roman" w:cs="Arial"/>
        </w:rPr>
        <w:t>Member of the Educational Technologies team authored an open module on “</w:t>
      </w:r>
      <w:hyperlink r:id="rId64" w:history="1">
        <w:r w:rsidRPr="000F067C">
          <w:rPr>
            <w:rStyle w:val="Hyperlink"/>
            <w:rFonts w:eastAsia="Times New Roman" w:cs="Arial"/>
            <w:color w:val="000000" w:themeColor="text1"/>
          </w:rPr>
          <w:t>Inclusive Design for Open Educational Resources</w:t>
        </w:r>
      </w:hyperlink>
      <w:r w:rsidRPr="000F067C">
        <w:rPr>
          <w:rFonts w:eastAsia="Times New Roman" w:cs="Arial"/>
        </w:rPr>
        <w:t xml:space="preserve">” </w:t>
      </w:r>
    </w:p>
    <w:p w14:paraId="7B062236" w14:textId="2817E26B" w:rsidR="00DE4543" w:rsidRDefault="00C74305" w:rsidP="005204F3">
      <w:pPr>
        <w:pStyle w:val="Heading2"/>
        <w:rPr>
          <w:rFonts w:eastAsia="Times New Roman"/>
          <w:u w:val="single"/>
        </w:rPr>
      </w:pPr>
      <w:bookmarkStart w:id="81" w:name="_Toc26434554"/>
      <w:r>
        <w:rPr>
          <w:rFonts w:eastAsia="Arial"/>
        </w:rPr>
        <w:lastRenderedPageBreak/>
        <w:br/>
      </w:r>
      <w:r w:rsidR="00DE4543">
        <w:rPr>
          <w:rFonts w:eastAsia="Arial"/>
        </w:rPr>
        <w:t xml:space="preserve">The </w:t>
      </w:r>
      <w:r w:rsidR="00DE4543" w:rsidRPr="0CBF3A1F">
        <w:rPr>
          <w:rFonts w:eastAsia="Arial"/>
        </w:rPr>
        <w:t>MacPherson Institute</w:t>
      </w:r>
      <w:r w:rsidR="00DE4543">
        <w:rPr>
          <w:rFonts w:eastAsia="Arial"/>
        </w:rPr>
        <w:t xml:space="preserve">: </w:t>
      </w:r>
      <w:r w:rsidR="005204F3">
        <w:rPr>
          <w:rFonts w:eastAsia="Arial"/>
        </w:rPr>
        <w:t>The Student Partner Program</w:t>
      </w:r>
      <w:bookmarkEnd w:id="81"/>
    </w:p>
    <w:p w14:paraId="0746C4A8" w14:textId="2671E90B" w:rsidR="001E1B6B" w:rsidRPr="00EC2307" w:rsidRDefault="001E1B6B" w:rsidP="001E1B6B">
      <w:pPr>
        <w:rPr>
          <w:rFonts w:eastAsia="Times New Roman" w:cs="Arial"/>
          <w:b/>
          <w:bCs/>
        </w:rPr>
      </w:pPr>
      <w:r w:rsidRPr="00EC2307">
        <w:rPr>
          <w:rFonts w:eastAsia="Times New Roman" w:cs="Arial"/>
          <w:b/>
          <w:bCs/>
        </w:rPr>
        <w:t>Student Partners Program</w:t>
      </w:r>
      <w:r w:rsidR="00144917" w:rsidRPr="00EC2307">
        <w:rPr>
          <w:rFonts w:eastAsia="Times New Roman" w:cs="Arial"/>
          <w:b/>
          <w:bCs/>
        </w:rPr>
        <w:t xml:space="preserve"> (SPP)</w:t>
      </w:r>
      <w:r w:rsidRPr="00EC2307">
        <w:rPr>
          <w:rFonts w:eastAsia="Times New Roman" w:cs="Arial"/>
          <w:b/>
          <w:bCs/>
        </w:rPr>
        <w:t xml:space="preserve">: </w:t>
      </w:r>
    </w:p>
    <w:p w14:paraId="7F0AFF0E" w14:textId="55459855" w:rsidR="00B46A59" w:rsidRPr="000F067C" w:rsidRDefault="00B46A59" w:rsidP="006C37EC">
      <w:pPr>
        <w:pStyle w:val="ListParagraph"/>
        <w:numPr>
          <w:ilvl w:val="0"/>
          <w:numId w:val="11"/>
        </w:numPr>
        <w:rPr>
          <w:rFonts w:eastAsia="Times New Roman" w:cs="Arial"/>
        </w:rPr>
      </w:pPr>
      <w:r w:rsidRPr="000F067C">
        <w:rPr>
          <w:rFonts w:eastAsia="Times New Roman" w:cs="Arial"/>
        </w:rPr>
        <w:t xml:space="preserve">A new stream of the </w:t>
      </w:r>
      <w:hyperlink r:id="rId65" w:history="1">
        <w:r w:rsidRPr="000F067C">
          <w:rPr>
            <w:rStyle w:val="Hyperlink"/>
            <w:rFonts w:eastAsia="Times New Roman" w:cs="Arial"/>
            <w:color w:val="000000" w:themeColor="text1"/>
          </w:rPr>
          <w:t>Student Partners Program</w:t>
        </w:r>
      </w:hyperlink>
      <w:r w:rsidRPr="000F067C">
        <w:rPr>
          <w:rFonts w:eastAsia="Times New Roman" w:cs="Arial"/>
        </w:rPr>
        <w:t xml:space="preserve"> focused specifically on enhancing equity and inclusion was piloted in Winter </w:t>
      </w:r>
      <w:proofErr w:type="gramStart"/>
      <w:r w:rsidRPr="000F067C">
        <w:rPr>
          <w:rFonts w:eastAsia="Times New Roman" w:cs="Arial"/>
        </w:rPr>
        <w:t>2019, and</w:t>
      </w:r>
      <w:proofErr w:type="gramEnd"/>
      <w:r w:rsidRPr="000F067C">
        <w:rPr>
          <w:rFonts w:eastAsia="Times New Roman" w:cs="Arial"/>
        </w:rPr>
        <w:t xml:space="preserve"> will run again in Fall 2019. This stream created opportunities for students from equity seeking groups to partner with faculty on making courses/programs more equitable and inclusive (including for disabled students). </w:t>
      </w:r>
    </w:p>
    <w:p w14:paraId="63E7C0C8" w14:textId="77777777" w:rsidR="00B46A59" w:rsidRPr="000F067C" w:rsidRDefault="00B46A59" w:rsidP="006C37EC">
      <w:pPr>
        <w:pStyle w:val="ListParagraph"/>
        <w:numPr>
          <w:ilvl w:val="0"/>
          <w:numId w:val="11"/>
        </w:numPr>
        <w:rPr>
          <w:rFonts w:eastAsia="Times New Roman" w:cs="Arial"/>
        </w:rPr>
      </w:pPr>
      <w:r w:rsidRPr="000F067C">
        <w:rPr>
          <w:rFonts w:eastAsia="Times New Roman" w:cs="Arial"/>
        </w:rPr>
        <w:t>Other work funded through the Student Partners Program included a project focused on generating recommendations for addressing social barriers faced by students with invisible disabilities, efforts to enhance access to field education for equity-seeking students in Social Work, and research exploring the experiences of teaching assistants in relation to their social locations (which included TAs who identify as disabled).</w:t>
      </w:r>
    </w:p>
    <w:p w14:paraId="0276A0B1" w14:textId="50ECAF7C" w:rsidR="008C2889" w:rsidRPr="000F067C" w:rsidRDefault="5B5E07D8" w:rsidP="006C37EC">
      <w:pPr>
        <w:pStyle w:val="ListParagraph"/>
        <w:numPr>
          <w:ilvl w:val="0"/>
          <w:numId w:val="11"/>
        </w:numPr>
        <w:rPr>
          <w:rFonts w:cs="Arial"/>
          <w:b/>
          <w:bCs/>
        </w:rPr>
      </w:pPr>
      <w:r w:rsidRPr="000F067C">
        <w:rPr>
          <w:rFonts w:eastAsia="Times New Roman" w:cs="Arial"/>
        </w:rPr>
        <w:t xml:space="preserve">Ongoing research (funded through the SPP) also focuses on identifying factors that encourage or discourage instructional staff (faculty and TAs) to engage in accessible teaching. Recommendations from this research will be shared both on campus and beyond </w:t>
      </w:r>
      <w:proofErr w:type="gramStart"/>
      <w:r w:rsidRPr="000F067C">
        <w:rPr>
          <w:rFonts w:eastAsia="Times New Roman" w:cs="Arial"/>
        </w:rPr>
        <w:t>in order to</w:t>
      </w:r>
      <w:proofErr w:type="gramEnd"/>
      <w:r w:rsidRPr="000F067C">
        <w:rPr>
          <w:rFonts w:eastAsia="Times New Roman" w:cs="Arial"/>
        </w:rPr>
        <w:t xml:space="preserve"> contribute to enhancing training and development efforts connected to accessible education (including, but not limited to, the </w:t>
      </w:r>
      <w:hyperlink r:id="rId66" w:history="1">
        <w:proofErr w:type="spellStart"/>
        <w:r w:rsidRPr="000F067C">
          <w:rPr>
            <w:rStyle w:val="Hyperlink"/>
            <w:rFonts w:eastAsia="Times New Roman" w:cs="Arial"/>
            <w:color w:val="000000" w:themeColor="text1"/>
          </w:rPr>
          <w:t>FLEXForward</w:t>
        </w:r>
        <w:proofErr w:type="spellEnd"/>
        <w:r w:rsidRPr="000F067C">
          <w:rPr>
            <w:rStyle w:val="Hyperlink"/>
            <w:rFonts w:eastAsia="Times New Roman" w:cs="Arial"/>
            <w:color w:val="000000" w:themeColor="text1"/>
          </w:rPr>
          <w:t xml:space="preserve"> resource</w:t>
        </w:r>
      </w:hyperlink>
      <w:r w:rsidRPr="000F067C">
        <w:rPr>
          <w:rFonts w:eastAsia="Times New Roman" w:cs="Arial"/>
        </w:rPr>
        <w:t xml:space="preserve">). </w:t>
      </w:r>
    </w:p>
    <w:p w14:paraId="1C53C198" w14:textId="0217DDDB" w:rsidR="004A58FA" w:rsidRPr="00EC2307" w:rsidRDefault="707D44AB" w:rsidP="0CBF3A1F">
      <w:pPr>
        <w:rPr>
          <w:rFonts w:eastAsia="Times New Roman" w:cs="Arial"/>
          <w:i/>
          <w:iCs/>
        </w:rPr>
      </w:pPr>
      <w:r w:rsidRPr="707D44AB">
        <w:rPr>
          <w:rFonts w:eastAsia="Times New Roman" w:cs="Arial"/>
          <w:i/>
          <w:iCs/>
        </w:rPr>
        <w:t xml:space="preserve">Contributors: MacPherson Institute </w:t>
      </w:r>
    </w:p>
    <w:p w14:paraId="644A00F2" w14:textId="347EB691" w:rsidR="006876FA" w:rsidRPr="006876FA" w:rsidRDefault="006876FA" w:rsidP="006876FA">
      <w:pPr>
        <w:pStyle w:val="Heading2"/>
        <w:rPr>
          <w:rFonts w:eastAsia="Times New Roman"/>
          <w:lang w:val="en-CA"/>
        </w:rPr>
      </w:pPr>
      <w:bookmarkStart w:id="82" w:name="_Toc26434555"/>
      <w:r>
        <w:rPr>
          <w:rFonts w:eastAsia="Times New Roman"/>
          <w:lang w:val="en-CA"/>
        </w:rPr>
        <w:t>Surveying Students’ Experiences of Echo360 in the Life Sciences Program</w:t>
      </w:r>
      <w:bookmarkEnd w:id="82"/>
    </w:p>
    <w:p w14:paraId="12FC0A63" w14:textId="70A1242E" w:rsidR="006876FA" w:rsidRDefault="006876FA" w:rsidP="006876FA">
      <w:pPr>
        <w:rPr>
          <w:rFonts w:eastAsia="Times New Roman" w:cs="Arial"/>
          <w:color w:val="000000"/>
          <w:lang w:val="en-CA"/>
        </w:rPr>
      </w:pPr>
      <w:r w:rsidRPr="006876FA">
        <w:rPr>
          <w:rFonts w:eastAsia="Times New Roman" w:cs="Arial"/>
          <w:color w:val="000000"/>
          <w:lang w:val="en-CA"/>
        </w:rPr>
        <w:t>In October, we surveyed students in the Life Sciences program about their experience</w:t>
      </w:r>
      <w:r w:rsidR="00B25889">
        <w:rPr>
          <w:rFonts w:eastAsia="Times New Roman" w:cs="Arial"/>
          <w:color w:val="000000"/>
          <w:lang w:val="en-CA"/>
        </w:rPr>
        <w:t>s</w:t>
      </w:r>
      <w:r w:rsidRPr="006876FA">
        <w:rPr>
          <w:rFonts w:eastAsia="Times New Roman" w:cs="Arial"/>
          <w:color w:val="000000"/>
          <w:lang w:val="en-CA"/>
        </w:rPr>
        <w:t xml:space="preserve"> with Echo360</w:t>
      </w:r>
      <w:r w:rsidR="00B25889">
        <w:rPr>
          <w:rFonts w:eastAsia="Times New Roman" w:cs="Arial"/>
          <w:color w:val="000000"/>
          <w:lang w:val="en-CA"/>
        </w:rPr>
        <w:t xml:space="preserve"> lecture capture software</w:t>
      </w:r>
      <w:r w:rsidRPr="006876FA">
        <w:rPr>
          <w:rFonts w:eastAsia="Times New Roman" w:cs="Arial"/>
          <w:color w:val="000000"/>
          <w:lang w:val="en-CA"/>
        </w:rPr>
        <w:t>. We had 247 respondents, of which 76% reported having used Echo360 in courses administered in the Faculty of Science. Of these respondents, 92% believe Echo360 has made course content more accessible and 84% believe it has aided their understanding of course content. Roughly 88% of respondents who have used Echo360 identified as having some type of flexible learning need (</w:t>
      </w:r>
      <w:proofErr w:type="gramStart"/>
      <w:r w:rsidRPr="006876FA">
        <w:rPr>
          <w:rFonts w:eastAsia="Times New Roman" w:cs="Arial"/>
          <w:color w:val="000000"/>
          <w:lang w:val="en-CA"/>
        </w:rPr>
        <w:t>i</w:t>
      </w:r>
      <w:r>
        <w:rPr>
          <w:rFonts w:eastAsia="Times New Roman" w:cs="Arial"/>
          <w:color w:val="000000"/>
          <w:lang w:val="en-CA"/>
        </w:rPr>
        <w:t>.</w:t>
      </w:r>
      <w:r w:rsidRPr="006876FA">
        <w:rPr>
          <w:rFonts w:eastAsia="Times New Roman" w:cs="Arial"/>
          <w:color w:val="000000"/>
          <w:lang w:val="en-CA"/>
        </w:rPr>
        <w:t>e.</w:t>
      </w:r>
      <w:proofErr w:type="gramEnd"/>
      <w:r w:rsidRPr="006876FA">
        <w:rPr>
          <w:rFonts w:eastAsia="Times New Roman" w:cs="Arial"/>
          <w:color w:val="000000"/>
          <w:lang w:val="en-CA"/>
        </w:rPr>
        <w:t xml:space="preserve"> they commute, care for a loved on</w:t>
      </w:r>
      <w:r>
        <w:rPr>
          <w:rFonts w:eastAsia="Times New Roman" w:cs="Arial"/>
          <w:color w:val="000000"/>
          <w:lang w:val="en-CA"/>
        </w:rPr>
        <w:t>e</w:t>
      </w:r>
      <w:r w:rsidRPr="006876FA">
        <w:rPr>
          <w:rFonts w:eastAsia="Times New Roman" w:cs="Arial"/>
          <w:color w:val="000000"/>
          <w:lang w:val="en-CA"/>
        </w:rPr>
        <w:t>, are registered with S</w:t>
      </w:r>
      <w:r>
        <w:rPr>
          <w:rFonts w:eastAsia="Times New Roman" w:cs="Arial"/>
          <w:color w:val="000000"/>
          <w:lang w:val="en-CA"/>
        </w:rPr>
        <w:t xml:space="preserve">tudent </w:t>
      </w:r>
      <w:r w:rsidRPr="006876FA">
        <w:rPr>
          <w:rFonts w:eastAsia="Times New Roman" w:cs="Arial"/>
          <w:color w:val="000000"/>
          <w:lang w:val="en-CA"/>
        </w:rPr>
        <w:t>A</w:t>
      </w:r>
      <w:r>
        <w:rPr>
          <w:rFonts w:eastAsia="Times New Roman" w:cs="Arial"/>
          <w:color w:val="000000"/>
          <w:lang w:val="en-CA"/>
        </w:rPr>
        <w:t xml:space="preserve">ccessibility </w:t>
      </w:r>
      <w:r w:rsidRPr="006876FA">
        <w:rPr>
          <w:rFonts w:eastAsia="Times New Roman" w:cs="Arial"/>
          <w:color w:val="000000"/>
          <w:lang w:val="en-CA"/>
        </w:rPr>
        <w:t>S</w:t>
      </w:r>
      <w:r>
        <w:rPr>
          <w:rFonts w:eastAsia="Times New Roman" w:cs="Arial"/>
          <w:color w:val="000000"/>
          <w:lang w:val="en-CA"/>
        </w:rPr>
        <w:t>ervices</w:t>
      </w:r>
      <w:r w:rsidRPr="006876FA">
        <w:rPr>
          <w:rFonts w:eastAsia="Times New Roman" w:cs="Arial"/>
          <w:color w:val="000000"/>
          <w:lang w:val="en-CA"/>
        </w:rPr>
        <w:t xml:space="preserve">, etc.). </w:t>
      </w:r>
      <w:proofErr w:type="gramStart"/>
      <w:r w:rsidRPr="006876FA">
        <w:rPr>
          <w:rFonts w:eastAsia="Times New Roman" w:cs="Arial"/>
          <w:color w:val="000000"/>
          <w:lang w:val="en-CA"/>
        </w:rPr>
        <w:t>All of</w:t>
      </w:r>
      <w:proofErr w:type="gramEnd"/>
      <w:r w:rsidRPr="006876FA">
        <w:rPr>
          <w:rFonts w:eastAsia="Times New Roman" w:cs="Arial"/>
          <w:color w:val="000000"/>
          <w:lang w:val="en-CA"/>
        </w:rPr>
        <w:t xml:space="preserve"> these individuals believe Echo360 made course content more accessible and engaging, and all of them said it enhanced their participation in the course and their understanding of course content.  </w:t>
      </w:r>
    </w:p>
    <w:p w14:paraId="70F5E577" w14:textId="6859B2FA" w:rsidR="002A1E48" w:rsidRPr="001F2BCC" w:rsidRDefault="002A1E48" w:rsidP="006876FA">
      <w:pPr>
        <w:rPr>
          <w:rFonts w:ascii="Times New Roman" w:eastAsia="Times New Roman" w:hAnsi="Times New Roman" w:cs="Times New Roman"/>
          <w:i/>
          <w:iCs/>
          <w:color w:val="auto"/>
          <w:lang w:val="en-CA"/>
        </w:rPr>
      </w:pPr>
      <w:r w:rsidRPr="002A1E48">
        <w:rPr>
          <w:rFonts w:eastAsia="Times New Roman" w:cs="Arial"/>
          <w:i/>
          <w:iCs/>
          <w:color w:val="000000"/>
          <w:lang w:val="en-CA"/>
        </w:rPr>
        <w:t xml:space="preserve">Contributors: Pulkit Sahi and Stefan </w:t>
      </w:r>
      <w:proofErr w:type="spellStart"/>
      <w:r w:rsidRPr="002A1E48">
        <w:rPr>
          <w:rFonts w:eastAsia="Times New Roman" w:cs="Arial"/>
          <w:i/>
          <w:iCs/>
          <w:color w:val="000000"/>
          <w:lang w:val="en-CA"/>
        </w:rPr>
        <w:t>Mladjenovic</w:t>
      </w:r>
      <w:proofErr w:type="spellEnd"/>
      <w:r w:rsidRPr="002A1E48">
        <w:rPr>
          <w:rFonts w:eastAsia="Times New Roman" w:cs="Arial"/>
          <w:i/>
          <w:iCs/>
          <w:color w:val="000000"/>
          <w:lang w:val="en-CA"/>
        </w:rPr>
        <w:t xml:space="preserve"> in the Life Sciences program, within the School of Interdisciplinary Science</w:t>
      </w:r>
    </w:p>
    <w:p w14:paraId="1F528121" w14:textId="30E31727" w:rsidR="00923A6C" w:rsidRDefault="00923A6C" w:rsidP="00923A6C">
      <w:pPr>
        <w:pStyle w:val="Heading1"/>
        <w:rPr>
          <w:rFonts w:eastAsia="Arial"/>
        </w:rPr>
      </w:pPr>
      <w:bookmarkStart w:id="83" w:name="_Toc26434556"/>
      <w:r>
        <w:rPr>
          <w:rFonts w:eastAsia="Arial"/>
        </w:rPr>
        <w:lastRenderedPageBreak/>
        <w:t>Teaching and Learning: Educational Technologies</w:t>
      </w:r>
      <w:r w:rsidR="0039288E">
        <w:rPr>
          <w:rFonts w:eastAsia="Arial"/>
        </w:rPr>
        <w:t>, Online Course Design,</w:t>
      </w:r>
      <w:r>
        <w:rPr>
          <w:rFonts w:eastAsia="Arial"/>
        </w:rPr>
        <w:t xml:space="preserve"> and Accessibility </w:t>
      </w:r>
      <w:r w:rsidR="00016B3E">
        <w:rPr>
          <w:rFonts w:eastAsia="Arial"/>
        </w:rPr>
        <w:t xml:space="preserve">and Disability Inclusion </w:t>
      </w:r>
      <w:r>
        <w:rPr>
          <w:rFonts w:eastAsia="Arial"/>
        </w:rPr>
        <w:t>Training</w:t>
      </w:r>
      <w:bookmarkEnd w:id="83"/>
    </w:p>
    <w:p w14:paraId="6BBF0BE4" w14:textId="461B0A31" w:rsidR="00942E6C" w:rsidRPr="00942E6C" w:rsidRDefault="00942E6C" w:rsidP="00942E6C">
      <w:pPr>
        <w:pStyle w:val="Heading2"/>
        <w:rPr>
          <w:rFonts w:eastAsia="Arial"/>
        </w:rPr>
      </w:pPr>
      <w:bookmarkStart w:id="84" w:name="_Toc26434557"/>
      <w:r w:rsidRPr="0CBF3A1F">
        <w:rPr>
          <w:rFonts w:eastAsia="Arial"/>
        </w:rPr>
        <w:t>Accessible Online Course Design at McMaster Continuing Education</w:t>
      </w:r>
      <w:bookmarkEnd w:id="84"/>
      <w:r w:rsidRPr="0CBF3A1F">
        <w:rPr>
          <w:rFonts w:eastAsia="Arial"/>
        </w:rPr>
        <w:t xml:space="preserve"> </w:t>
      </w:r>
    </w:p>
    <w:p w14:paraId="06C3175C" w14:textId="752A1D9D" w:rsidR="00942E6C" w:rsidRPr="00A90605" w:rsidRDefault="00942E6C" w:rsidP="00942E6C">
      <w:pPr>
        <w:pStyle w:val="Heading3"/>
      </w:pPr>
      <w:bookmarkStart w:id="85" w:name="_Toc26434558"/>
      <w:r>
        <w:t>Creating Digitally Accessible Online Course Frameworks</w:t>
      </w:r>
      <w:bookmarkEnd w:id="85"/>
    </w:p>
    <w:p w14:paraId="0563E7A3" w14:textId="77777777" w:rsidR="00942E6C" w:rsidRPr="00FE220E" w:rsidRDefault="00942E6C" w:rsidP="00942E6C">
      <w:pPr>
        <w:rPr>
          <w:rFonts w:cs="Arial"/>
        </w:rPr>
      </w:pPr>
      <w:bookmarkStart w:id="86" w:name="_30j0zll" w:colFirst="0" w:colLast="0"/>
      <w:bookmarkEnd w:id="86"/>
      <w:r w:rsidRPr="00FE220E">
        <w:rPr>
          <w:rFonts w:cs="Arial"/>
        </w:rPr>
        <w:t>Continuing Education (CE) continues to incorporate accessibility standards into their design of online course materials. Below are some examples of this work as completed in 2018-2019:</w:t>
      </w:r>
    </w:p>
    <w:p w14:paraId="64BA0911" w14:textId="77777777" w:rsidR="00942E6C" w:rsidRPr="00D256B3" w:rsidRDefault="00942E6C" w:rsidP="006C37EC">
      <w:pPr>
        <w:numPr>
          <w:ilvl w:val="0"/>
          <w:numId w:val="6"/>
        </w:numPr>
        <w:rPr>
          <w:rFonts w:cs="Arial"/>
        </w:rPr>
      </w:pPr>
      <w:r w:rsidRPr="00FE220E">
        <w:rPr>
          <w:rFonts w:cs="Arial"/>
        </w:rPr>
        <w:t>CE’s educational development team has eliminated the use of images/photos embedded with text as they are non-readable with assistive technologies.</w:t>
      </w:r>
    </w:p>
    <w:p w14:paraId="4FFABB80" w14:textId="77777777" w:rsidR="00942E6C" w:rsidRPr="00D256B3" w:rsidRDefault="00942E6C" w:rsidP="006C37EC">
      <w:pPr>
        <w:numPr>
          <w:ilvl w:val="0"/>
          <w:numId w:val="6"/>
        </w:numPr>
        <w:rPr>
          <w:rFonts w:cs="Arial"/>
        </w:rPr>
      </w:pPr>
      <w:r w:rsidRPr="00FE220E">
        <w:rPr>
          <w:rFonts w:cs="Arial"/>
        </w:rPr>
        <w:t>The use of images/photos is restricted to pedagogical purposes and always complies with accessibility standards.</w:t>
      </w:r>
    </w:p>
    <w:p w14:paraId="60F7EDAC" w14:textId="77777777" w:rsidR="00942E6C" w:rsidRPr="00D256B3" w:rsidRDefault="00942E6C" w:rsidP="006C37EC">
      <w:pPr>
        <w:numPr>
          <w:ilvl w:val="0"/>
          <w:numId w:val="6"/>
        </w:numPr>
        <w:rPr>
          <w:rFonts w:cs="Arial"/>
        </w:rPr>
      </w:pPr>
      <w:r w:rsidRPr="00FE220E">
        <w:rPr>
          <w:rFonts w:cs="Arial"/>
        </w:rPr>
        <w:t>All videos uploaded to YouTube/on the CE website include transcripts and captions. Continuing Education’s multimedia specialist works with Rev and Inclusive Media to ensure alternative formats are provided for all audio and video components.</w:t>
      </w:r>
    </w:p>
    <w:p w14:paraId="2265C6F6" w14:textId="77777777" w:rsidR="00942E6C" w:rsidRPr="00D256B3" w:rsidRDefault="00942E6C" w:rsidP="006C37EC">
      <w:pPr>
        <w:numPr>
          <w:ilvl w:val="0"/>
          <w:numId w:val="6"/>
        </w:numPr>
        <w:rPr>
          <w:rFonts w:cs="Arial"/>
        </w:rPr>
      </w:pPr>
      <w:r w:rsidRPr="00FE220E">
        <w:rPr>
          <w:rFonts w:cs="Arial"/>
        </w:rPr>
        <w:t>When required, videos include described-video captioning and transcription.</w:t>
      </w:r>
    </w:p>
    <w:p w14:paraId="358E9F4A" w14:textId="77777777" w:rsidR="00942E6C" w:rsidRPr="001E38F3" w:rsidRDefault="00942E6C" w:rsidP="006C37EC">
      <w:pPr>
        <w:numPr>
          <w:ilvl w:val="0"/>
          <w:numId w:val="6"/>
        </w:numPr>
        <w:spacing w:line="276" w:lineRule="auto"/>
        <w:rPr>
          <w:rFonts w:cs="Arial"/>
        </w:rPr>
      </w:pPr>
      <w:r w:rsidRPr="00FE220E">
        <w:rPr>
          <w:rFonts w:cs="Arial"/>
        </w:rPr>
        <w:t xml:space="preserve">The use of PDF format has been discontinued for CE-produced course content in </w:t>
      </w:r>
      <w:proofErr w:type="spellStart"/>
      <w:r w:rsidRPr="00FE220E">
        <w:rPr>
          <w:rFonts w:cs="Arial"/>
        </w:rPr>
        <w:t>favour</w:t>
      </w:r>
      <w:proofErr w:type="spellEnd"/>
      <w:r w:rsidRPr="00FE220E">
        <w:rPr>
          <w:rFonts w:cs="Arial"/>
        </w:rPr>
        <w:t xml:space="preserve"> of Word documents which are more accessible. </w:t>
      </w:r>
    </w:p>
    <w:p w14:paraId="7C100A4B" w14:textId="174B356C" w:rsidR="0034144E" w:rsidRPr="005D612B" w:rsidRDefault="00942E6C" w:rsidP="006C37EC">
      <w:pPr>
        <w:numPr>
          <w:ilvl w:val="0"/>
          <w:numId w:val="6"/>
        </w:numPr>
        <w:rPr>
          <w:rFonts w:cs="Arial"/>
        </w:rPr>
      </w:pPr>
      <w:r w:rsidRPr="00FE220E">
        <w:rPr>
          <w:rFonts w:cs="Arial"/>
        </w:rPr>
        <w:t>Templates and guidelines support the work of subject matter experts and instructors in their development of multimedia material, so they comply with provincial accessibility standards.</w:t>
      </w:r>
    </w:p>
    <w:p w14:paraId="451BA165" w14:textId="77777777" w:rsidR="0034144E" w:rsidRPr="00042593" w:rsidRDefault="0034144E" w:rsidP="0034144E">
      <w:pPr>
        <w:pStyle w:val="Heading3"/>
      </w:pPr>
      <w:bookmarkStart w:id="87" w:name="_Toc26434559"/>
      <w:r>
        <w:t>Experimenting with Enhancing Accessibility in Course Content and Delivery Methods</w:t>
      </w:r>
      <w:bookmarkEnd w:id="87"/>
    </w:p>
    <w:p w14:paraId="500B8645" w14:textId="77777777" w:rsidR="0034144E" w:rsidRPr="00042593" w:rsidRDefault="0034144E" w:rsidP="006C37EC">
      <w:pPr>
        <w:numPr>
          <w:ilvl w:val="0"/>
          <w:numId w:val="6"/>
        </w:numPr>
        <w:rPr>
          <w:rFonts w:cs="Arial"/>
        </w:rPr>
      </w:pPr>
      <w:r w:rsidRPr="00FE220E">
        <w:rPr>
          <w:rFonts w:cs="Arial"/>
        </w:rPr>
        <w:t>Experimenting with new course content delivery methods (</w:t>
      </w:r>
      <w:proofErr w:type="gramStart"/>
      <w:r w:rsidRPr="00FE220E">
        <w:rPr>
          <w:rFonts w:cs="Arial"/>
        </w:rPr>
        <w:t>e.g.</w:t>
      </w:r>
      <w:proofErr w:type="gramEnd"/>
      <w:r w:rsidRPr="00FE220E">
        <w:rPr>
          <w:rFonts w:cs="Arial"/>
        </w:rPr>
        <w:t xml:space="preserve"> interviews) is central to the work of the educational development team. The multimedia specialist has designed new Brighter World templates to enhance interviews and display media in course content.</w:t>
      </w:r>
    </w:p>
    <w:p w14:paraId="652AD217" w14:textId="77777777" w:rsidR="0034144E" w:rsidRPr="00FE220E" w:rsidRDefault="0034144E" w:rsidP="006C37EC">
      <w:pPr>
        <w:numPr>
          <w:ilvl w:val="0"/>
          <w:numId w:val="7"/>
        </w:numPr>
        <w:rPr>
          <w:rFonts w:cs="Arial"/>
        </w:rPr>
      </w:pPr>
      <w:r w:rsidRPr="00FE220E">
        <w:rPr>
          <w:rFonts w:cs="Arial"/>
        </w:rPr>
        <w:t xml:space="preserve">Subject matter experts (SMEs) are informed of accessibility requirements, provided with </w:t>
      </w:r>
      <w:proofErr w:type="gramStart"/>
      <w:r w:rsidRPr="00FE220E">
        <w:rPr>
          <w:rFonts w:cs="Arial"/>
        </w:rPr>
        <w:t>resources</w:t>
      </w:r>
      <w:proofErr w:type="gramEnd"/>
      <w:r w:rsidRPr="00FE220E">
        <w:rPr>
          <w:rFonts w:cs="Arial"/>
        </w:rPr>
        <w:t xml:space="preserve"> and asked to produce content that meets accessibility standards. Supporting materials are now available to SMEs and instructors, such as:</w:t>
      </w:r>
    </w:p>
    <w:p w14:paraId="36CAB212" w14:textId="77777777" w:rsidR="0034144E" w:rsidRPr="00FE220E" w:rsidRDefault="00210CC1" w:rsidP="006C37EC">
      <w:pPr>
        <w:numPr>
          <w:ilvl w:val="1"/>
          <w:numId w:val="7"/>
        </w:numPr>
        <w:rPr>
          <w:rFonts w:cs="Arial"/>
        </w:rPr>
      </w:pPr>
      <w:hyperlink r:id="rId67">
        <w:r w:rsidR="0034144E" w:rsidRPr="707D44AB">
          <w:rPr>
            <w:rFonts w:cs="Arial"/>
            <w:u w:val="single"/>
          </w:rPr>
          <w:t>Continuing Education Toolkit</w:t>
        </w:r>
      </w:hyperlink>
    </w:p>
    <w:p w14:paraId="191E1DBB" w14:textId="77777777" w:rsidR="0034144E" w:rsidRPr="00FE220E" w:rsidRDefault="00210CC1" w:rsidP="006C37EC">
      <w:pPr>
        <w:numPr>
          <w:ilvl w:val="1"/>
          <w:numId w:val="7"/>
        </w:numPr>
        <w:rPr>
          <w:rFonts w:cs="Arial"/>
        </w:rPr>
      </w:pPr>
      <w:hyperlink r:id="rId68">
        <w:r w:rsidR="0034144E" w:rsidRPr="707D44AB">
          <w:rPr>
            <w:rFonts w:cs="Arial"/>
            <w:u w:val="single"/>
          </w:rPr>
          <w:t>Course Development Hub</w:t>
        </w:r>
      </w:hyperlink>
    </w:p>
    <w:p w14:paraId="33674376" w14:textId="77777777" w:rsidR="0034144E" w:rsidRPr="00FE220E" w:rsidRDefault="00210CC1" w:rsidP="006C37EC">
      <w:pPr>
        <w:numPr>
          <w:ilvl w:val="1"/>
          <w:numId w:val="7"/>
        </w:numPr>
        <w:rPr>
          <w:rFonts w:cs="Arial"/>
        </w:rPr>
      </w:pPr>
      <w:hyperlink r:id="rId69">
        <w:r w:rsidR="0034144E" w:rsidRPr="707D44AB">
          <w:rPr>
            <w:rFonts w:cs="Arial"/>
            <w:u w:val="single"/>
          </w:rPr>
          <w:t>Instructor Handbook</w:t>
        </w:r>
      </w:hyperlink>
    </w:p>
    <w:p w14:paraId="1B93C602" w14:textId="77777777" w:rsidR="0034144E" w:rsidRPr="00D256B3" w:rsidRDefault="0034144E" w:rsidP="006C37EC">
      <w:pPr>
        <w:numPr>
          <w:ilvl w:val="0"/>
          <w:numId w:val="8"/>
        </w:numPr>
        <w:pBdr>
          <w:top w:val="nil"/>
          <w:left w:val="nil"/>
          <w:bottom w:val="nil"/>
          <w:right w:val="nil"/>
          <w:between w:val="nil"/>
        </w:pBdr>
        <w:spacing w:line="276" w:lineRule="auto"/>
        <w:rPr>
          <w:rFonts w:cs="Arial"/>
        </w:rPr>
      </w:pPr>
      <w:r w:rsidRPr="00FE220E">
        <w:rPr>
          <w:rFonts w:cs="Arial"/>
        </w:rPr>
        <w:t>SMEs and instructors are encouraged to include open educational resources in course design to reduce students’ costs and increase access to study materials.</w:t>
      </w:r>
    </w:p>
    <w:p w14:paraId="0F2000CA" w14:textId="77777777" w:rsidR="0034144E" w:rsidRPr="00D256B3" w:rsidRDefault="0034144E" w:rsidP="006C37EC">
      <w:pPr>
        <w:numPr>
          <w:ilvl w:val="0"/>
          <w:numId w:val="8"/>
        </w:numPr>
        <w:pBdr>
          <w:top w:val="nil"/>
          <w:left w:val="nil"/>
          <w:bottom w:val="nil"/>
          <w:right w:val="nil"/>
          <w:between w:val="nil"/>
        </w:pBdr>
        <w:spacing w:line="276" w:lineRule="auto"/>
        <w:rPr>
          <w:rFonts w:cs="Arial"/>
        </w:rPr>
      </w:pPr>
      <w:r w:rsidRPr="00FE220E">
        <w:rPr>
          <w:rFonts w:cs="Arial"/>
        </w:rPr>
        <w:lastRenderedPageBreak/>
        <w:t>Content writing and editing follow universal design for learning principles and provincial accessibility standards.</w:t>
      </w:r>
    </w:p>
    <w:p w14:paraId="59CAF27D" w14:textId="77777777" w:rsidR="0034144E" w:rsidRPr="00FE220E" w:rsidRDefault="0034144E" w:rsidP="006C37EC">
      <w:pPr>
        <w:numPr>
          <w:ilvl w:val="0"/>
          <w:numId w:val="8"/>
        </w:numPr>
        <w:pBdr>
          <w:top w:val="nil"/>
          <w:left w:val="nil"/>
          <w:bottom w:val="nil"/>
          <w:right w:val="nil"/>
          <w:between w:val="nil"/>
        </w:pBdr>
        <w:spacing w:line="276" w:lineRule="auto"/>
        <w:rPr>
          <w:rFonts w:cs="Arial"/>
        </w:rPr>
      </w:pPr>
      <w:bookmarkStart w:id="88" w:name="_1fob9te" w:colFirst="0" w:colLast="0"/>
      <w:bookmarkEnd w:id="88"/>
      <w:r w:rsidRPr="5B5E07D8">
        <w:rPr>
          <w:rFonts w:cs="Arial"/>
        </w:rPr>
        <w:t xml:space="preserve">The educational development team continuously reviews its design and development practices to discover opportunities to improve accessibility features in courses and programs. </w:t>
      </w:r>
    </w:p>
    <w:p w14:paraId="42EE2559" w14:textId="0F427BF2" w:rsidR="0034144E" w:rsidRPr="0034144E" w:rsidRDefault="0034144E" w:rsidP="0034144E">
      <w:pPr>
        <w:rPr>
          <w:rFonts w:eastAsia="Times New Roman" w:cs="Arial"/>
          <w:i/>
          <w:iCs/>
        </w:rPr>
      </w:pPr>
      <w:r w:rsidRPr="5B5E07D8">
        <w:rPr>
          <w:rFonts w:eastAsia="Times New Roman" w:cs="Arial"/>
          <w:i/>
          <w:iCs/>
        </w:rPr>
        <w:t xml:space="preserve">Contributors: Lorraine Carter, McMaster Continuing Education Marketing Team </w:t>
      </w:r>
    </w:p>
    <w:p w14:paraId="54340FA7" w14:textId="6373FC40" w:rsidR="003B1375" w:rsidRPr="00FF4856" w:rsidRDefault="003B1375" w:rsidP="003B1375">
      <w:pPr>
        <w:pStyle w:val="Heading2"/>
        <w:rPr>
          <w:rFonts w:cstheme="minorBidi"/>
          <w:sz w:val="24"/>
          <w:szCs w:val="24"/>
        </w:rPr>
      </w:pPr>
      <w:bookmarkStart w:id="89" w:name="_Toc26434560"/>
      <w:r w:rsidRPr="0CBF3A1F">
        <w:rPr>
          <w:rFonts w:eastAsia="Arial"/>
        </w:rPr>
        <w:t>Echo 360</w:t>
      </w:r>
      <w:r>
        <w:rPr>
          <w:rFonts w:eastAsia="Arial"/>
        </w:rPr>
        <w:t xml:space="preserve"> Lecture Capture and Video Engagement</w:t>
      </w:r>
      <w:r w:rsidRPr="0CBF3A1F">
        <w:rPr>
          <w:rFonts w:eastAsia="Arial"/>
        </w:rPr>
        <w:t xml:space="preserve"> Platform</w:t>
      </w:r>
      <w:bookmarkEnd w:id="89"/>
      <w:r w:rsidRPr="0CBF3A1F">
        <w:rPr>
          <w:rFonts w:eastAsia="Arial"/>
        </w:rPr>
        <w:t xml:space="preserve"> </w:t>
      </w:r>
    </w:p>
    <w:p w14:paraId="6C495647" w14:textId="77777777" w:rsidR="003B1375" w:rsidRPr="000F067C" w:rsidRDefault="00210CC1" w:rsidP="003B1375">
      <w:pPr>
        <w:rPr>
          <w:rFonts w:eastAsia="Times New Roman" w:cs="Arial"/>
        </w:rPr>
      </w:pPr>
      <w:hyperlink r:id="rId70" w:history="1">
        <w:r w:rsidR="003B1375" w:rsidRPr="000F067C">
          <w:rPr>
            <w:rStyle w:val="Hyperlink"/>
            <w:rFonts w:eastAsia="Times New Roman" w:cs="Arial"/>
            <w:color w:val="000000" w:themeColor="text1"/>
          </w:rPr>
          <w:t>Echo360, McMaster’s classroom lecture capture and video engagement platform</w:t>
        </w:r>
      </w:hyperlink>
      <w:r w:rsidR="003B1375" w:rsidRPr="000F067C">
        <w:rPr>
          <w:rFonts w:eastAsia="Times New Roman" w:cs="Arial"/>
        </w:rPr>
        <w:t>, continues to evolve and be utilized in more classrooms on campus. The platform enables instructors to have their voice and slides captured and published into video; for students to submit questions, flag where they are confused, engage in polls; and to create bookmarks and notes that are timestamped to the exact point in the video. Your notes and bookmarks can be reviewed anytime as part of a self-generated study guide.</w:t>
      </w:r>
    </w:p>
    <w:p w14:paraId="547FCF1D" w14:textId="77777777" w:rsidR="003B1375" w:rsidRDefault="003B1375" w:rsidP="003B1375">
      <w:pPr>
        <w:rPr>
          <w:rFonts w:eastAsia="Times New Roman" w:cs="Arial"/>
          <w:color w:val="000000"/>
        </w:rPr>
      </w:pPr>
    </w:p>
    <w:p w14:paraId="463965F9" w14:textId="77777777" w:rsidR="003B1375" w:rsidRPr="00B210DB" w:rsidRDefault="003B1375" w:rsidP="003B1375">
      <w:pPr>
        <w:rPr>
          <w:rFonts w:eastAsia="Times New Roman" w:cs="Arial"/>
          <w:color w:val="000000"/>
        </w:rPr>
      </w:pPr>
      <w:r w:rsidRPr="008243A9">
        <w:rPr>
          <w:rFonts w:eastAsia="Times New Roman" w:cs="Arial"/>
          <w:color w:val="000000"/>
        </w:rPr>
        <w:t>In addition to these great features, we have now also enabled Echo360’s Automatic Speech Recognition (ASR) on all videos captured via Echo360. ASR automatically creates text transcripts from the audio track in your videos and makes them available to view directly from within Echo360. Transcripts are searchable allowing you to go to jump to the exact moment your search term appears in the video.</w:t>
      </w:r>
      <w:r w:rsidRPr="000422A6">
        <w:rPr>
          <w:rFonts w:eastAsia="Times New Roman" w:cs="Arial"/>
          <w:color w:val="000000"/>
        </w:rPr>
        <w:t xml:space="preserve"> </w:t>
      </w:r>
    </w:p>
    <w:p w14:paraId="7534A9FA" w14:textId="140358F7" w:rsidR="00183DD4" w:rsidRDefault="003B1375" w:rsidP="003B1375">
      <w:pPr>
        <w:rPr>
          <w:rFonts w:eastAsia="Times New Roman" w:cs="Arial"/>
          <w:i/>
          <w:iCs/>
        </w:rPr>
      </w:pPr>
      <w:r w:rsidRPr="5B5E07D8">
        <w:rPr>
          <w:rFonts w:eastAsia="Times New Roman" w:cs="Arial"/>
          <w:i/>
          <w:iCs/>
        </w:rPr>
        <w:t xml:space="preserve">Contributors: </w:t>
      </w:r>
      <w:r>
        <w:rPr>
          <w:rFonts w:eastAsia="Times New Roman" w:cs="Arial"/>
          <w:i/>
          <w:iCs/>
        </w:rPr>
        <w:t>McMaster</w:t>
      </w:r>
      <w:r w:rsidR="0001489B">
        <w:rPr>
          <w:rFonts w:eastAsia="Times New Roman" w:cs="Arial"/>
          <w:i/>
          <w:iCs/>
        </w:rPr>
        <w:t xml:space="preserve"> Campus </w:t>
      </w:r>
      <w:r>
        <w:rPr>
          <w:rFonts w:eastAsia="Times New Roman" w:cs="Arial"/>
          <w:i/>
          <w:iCs/>
        </w:rPr>
        <w:t xml:space="preserve">Classroom Technology Services, </w:t>
      </w:r>
      <w:r w:rsidRPr="5B5E07D8">
        <w:rPr>
          <w:rFonts w:eastAsia="Times New Roman" w:cs="Arial"/>
          <w:i/>
          <w:iCs/>
        </w:rPr>
        <w:t xml:space="preserve">Chris McAllister </w:t>
      </w:r>
    </w:p>
    <w:p w14:paraId="10ECB50E" w14:textId="33D607EE" w:rsidR="00183DD4" w:rsidRDefault="00183DD4" w:rsidP="00183DD4">
      <w:pPr>
        <w:pStyle w:val="Heading2"/>
      </w:pPr>
      <w:bookmarkStart w:id="90" w:name="_Toc26434561"/>
      <w:r w:rsidRPr="0CBF3A1F">
        <w:t>Echo360 Sandpit</w:t>
      </w:r>
      <w:r w:rsidR="00412242">
        <w:t xml:space="preserve">: </w:t>
      </w:r>
      <w:r>
        <w:t>A</w:t>
      </w:r>
      <w:r w:rsidRPr="0CBF3A1F">
        <w:t xml:space="preserve"> </w:t>
      </w:r>
      <w:r>
        <w:t>C</w:t>
      </w:r>
      <w:r w:rsidRPr="0CBF3A1F">
        <w:t xml:space="preserve">ollaborative </w:t>
      </w:r>
      <w:r>
        <w:t>O</w:t>
      </w:r>
      <w:r w:rsidRPr="0CBF3A1F">
        <w:t xml:space="preserve">nline </w:t>
      </w:r>
      <w:r>
        <w:t>L</w:t>
      </w:r>
      <w:r w:rsidRPr="0CBF3A1F">
        <w:t xml:space="preserve">earning </w:t>
      </w:r>
      <w:r>
        <w:t>P</w:t>
      </w:r>
      <w:r w:rsidRPr="0CBF3A1F">
        <w:t>latform</w:t>
      </w:r>
      <w:bookmarkEnd w:id="90"/>
      <w:r w:rsidRPr="0CBF3A1F">
        <w:t xml:space="preserve"> </w:t>
      </w:r>
    </w:p>
    <w:p w14:paraId="394E1316" w14:textId="77777777" w:rsidR="00183DD4" w:rsidRPr="000F067C" w:rsidRDefault="00183DD4" w:rsidP="00183DD4">
      <w:pPr>
        <w:rPr>
          <w:rFonts w:eastAsia="Times New Roman" w:cs="Arial"/>
        </w:rPr>
      </w:pPr>
      <w:r w:rsidRPr="00A84B46">
        <w:rPr>
          <w:rFonts w:cs="Arial"/>
          <w:szCs w:val="28"/>
        </w:rPr>
        <w:t>Echo 360 enables in-class and online teaching and learning at McMaster to be more inclusive and accessible to all students from a variety of backgrounds.</w:t>
      </w:r>
      <w:r>
        <w:rPr>
          <w:rFonts w:cs="Arial"/>
          <w:szCs w:val="28"/>
        </w:rPr>
        <w:t xml:space="preserve"> T</w:t>
      </w:r>
      <w:r w:rsidRPr="00A84B46">
        <w:rPr>
          <w:rFonts w:cs="Arial"/>
          <w:szCs w:val="28"/>
        </w:rPr>
        <w:t>he MacPherson Institute created an Echo360 Sandpit Course for McMaster instructors to aid them and their students in using this active</w:t>
      </w:r>
      <w:r>
        <w:rPr>
          <w:rFonts w:cs="Arial"/>
          <w:szCs w:val="28"/>
        </w:rPr>
        <w:t>,</w:t>
      </w:r>
      <w:r w:rsidRPr="00A84B46">
        <w:rPr>
          <w:rFonts w:cs="Arial"/>
          <w:szCs w:val="28"/>
        </w:rPr>
        <w:t xml:space="preserve"> online learning space.</w:t>
      </w:r>
      <w:r>
        <w:rPr>
          <w:rFonts w:cs="Arial"/>
          <w:szCs w:val="28"/>
        </w:rPr>
        <w:t xml:space="preserve"> We focused primarily on </w:t>
      </w:r>
      <w:r w:rsidRPr="000F067C">
        <w:rPr>
          <w:rFonts w:cs="Arial"/>
          <w:szCs w:val="28"/>
        </w:rPr>
        <w:t xml:space="preserve">student participation and how Echo360 can be used to promote the participation of all students in class. Our team strives to make learning at McMaster inclusive, and thus accessible, to all students, no matter </w:t>
      </w:r>
      <w:r w:rsidRPr="000F067C">
        <w:rPr>
          <w:rFonts w:cs="Arial"/>
        </w:rPr>
        <w:t>their situation or accessibility needs. The Echo 360 Sandpit course and online support community promote instructor and student, by offering online student support, and allow McMaster instructors t</w:t>
      </w:r>
      <w:r w:rsidRPr="000F067C">
        <w:rPr>
          <w:rFonts w:eastAsia="Times New Roman" w:cs="Arial"/>
        </w:rPr>
        <w:t xml:space="preserve">he opportunity to experience being a student in an Echo360 course. </w:t>
      </w:r>
    </w:p>
    <w:p w14:paraId="033F10E2" w14:textId="77777777" w:rsidR="00183DD4" w:rsidRPr="000F067C" w:rsidRDefault="00183DD4" w:rsidP="00183DD4">
      <w:pPr>
        <w:rPr>
          <w:rFonts w:eastAsia="Times New Roman" w:cs="Arial"/>
        </w:rPr>
      </w:pPr>
    </w:p>
    <w:p w14:paraId="25775212" w14:textId="0B1DBF62" w:rsidR="00183DD4" w:rsidRPr="000F067C" w:rsidRDefault="00183DD4" w:rsidP="00183DD4">
      <w:pPr>
        <w:rPr>
          <w:rFonts w:cs="Arial"/>
        </w:rPr>
      </w:pPr>
      <w:r w:rsidRPr="000F067C">
        <w:rPr>
          <w:rFonts w:cs="Arial"/>
        </w:rPr>
        <w:t xml:space="preserve">For more </w:t>
      </w:r>
      <w:proofErr w:type="gramStart"/>
      <w:r w:rsidRPr="000F067C">
        <w:rPr>
          <w:rFonts w:cs="Arial"/>
        </w:rPr>
        <w:t>information</w:t>
      </w:r>
      <w:proofErr w:type="gramEnd"/>
      <w:r w:rsidRPr="000F067C">
        <w:rPr>
          <w:rFonts w:cs="Arial"/>
        </w:rPr>
        <w:t xml:space="preserve"> please contact Christa Morrison at </w:t>
      </w:r>
      <w:hyperlink r:id="rId71">
        <w:r w:rsidRPr="000F067C">
          <w:rPr>
            <w:rStyle w:val="Hyperlink"/>
            <w:rFonts w:cs="Arial"/>
            <w:color w:val="000000" w:themeColor="text1"/>
          </w:rPr>
          <w:t>morric17@mcmaster.ca</w:t>
        </w:r>
      </w:hyperlink>
      <w:r w:rsidRPr="000F067C">
        <w:rPr>
          <w:rFonts w:cs="Arial"/>
        </w:rPr>
        <w:t>.</w:t>
      </w:r>
    </w:p>
    <w:p w14:paraId="7869E114" w14:textId="6394A877" w:rsidR="00183DD4" w:rsidRPr="000F067C" w:rsidRDefault="00183DD4" w:rsidP="003B1375">
      <w:pPr>
        <w:rPr>
          <w:rFonts w:ascii="Times New Roman" w:eastAsia="Times New Roman" w:hAnsi="Times New Roman" w:cs="Times New Roman"/>
          <w:lang w:val="en-CA"/>
        </w:rPr>
      </w:pPr>
      <w:r w:rsidRPr="000F067C">
        <w:rPr>
          <w:rFonts w:eastAsia="Times New Roman" w:cs="Arial"/>
          <w:i/>
          <w:iCs/>
        </w:rPr>
        <w:t xml:space="preserve">Contributors: Christa Morrison, Dr. Katie Moisse, Josh </w:t>
      </w:r>
      <w:proofErr w:type="spellStart"/>
      <w:r w:rsidRPr="000F067C">
        <w:rPr>
          <w:rFonts w:eastAsia="Times New Roman" w:cs="Arial"/>
          <w:i/>
          <w:iCs/>
        </w:rPr>
        <w:t>Mclellan</w:t>
      </w:r>
      <w:proofErr w:type="spellEnd"/>
      <w:r w:rsidRPr="000F067C">
        <w:rPr>
          <w:rFonts w:eastAsia="Times New Roman" w:cs="Arial"/>
          <w:i/>
          <w:iCs/>
        </w:rPr>
        <w:t>, Sarah Williams-Habibi</w:t>
      </w:r>
      <w:r w:rsidR="007C2ACA" w:rsidRPr="000F067C">
        <w:rPr>
          <w:rFonts w:eastAsia="Times New Roman" w:cs="Arial"/>
          <w:i/>
          <w:iCs/>
        </w:rPr>
        <w:t xml:space="preserve">, </w:t>
      </w:r>
      <w:r w:rsidR="007C2ACA" w:rsidRPr="000F067C">
        <w:rPr>
          <w:rFonts w:eastAsia="Times New Roman" w:cs="Arial"/>
          <w:i/>
          <w:iCs/>
          <w:lang w:val="en-CA"/>
        </w:rPr>
        <w:t xml:space="preserve">Stefan </w:t>
      </w:r>
      <w:proofErr w:type="spellStart"/>
      <w:r w:rsidR="007C2ACA" w:rsidRPr="000F067C">
        <w:rPr>
          <w:rFonts w:eastAsia="Times New Roman" w:cs="Arial"/>
          <w:i/>
          <w:iCs/>
          <w:lang w:val="en-CA"/>
        </w:rPr>
        <w:t>Mladjenović</w:t>
      </w:r>
      <w:proofErr w:type="spellEnd"/>
      <w:r w:rsidR="007C2ACA" w:rsidRPr="000F067C">
        <w:rPr>
          <w:rFonts w:eastAsia="Times New Roman" w:cs="Arial"/>
          <w:i/>
          <w:iCs/>
          <w:lang w:val="en-CA"/>
        </w:rPr>
        <w:t>, and Giancarlo Da-</w:t>
      </w:r>
      <w:proofErr w:type="spellStart"/>
      <w:r w:rsidR="007C2ACA" w:rsidRPr="000F067C">
        <w:rPr>
          <w:rFonts w:eastAsia="Times New Roman" w:cs="Arial"/>
          <w:i/>
          <w:iCs/>
          <w:lang w:val="en-CA"/>
        </w:rPr>
        <w:t>Ré</w:t>
      </w:r>
      <w:proofErr w:type="spellEnd"/>
    </w:p>
    <w:p w14:paraId="71B05C8A" w14:textId="77777777" w:rsidR="00DC63C6" w:rsidRPr="00985F86" w:rsidRDefault="00DC63C6" w:rsidP="00DC63C6">
      <w:pPr>
        <w:pStyle w:val="Heading2"/>
      </w:pPr>
      <w:bookmarkStart w:id="91" w:name="_Toc26434022"/>
      <w:bookmarkStart w:id="92" w:name="_Toc26434562"/>
      <w:r>
        <w:t>Faculty of Science: Blended Learning Conversion for Accessibility</w:t>
      </w:r>
      <w:bookmarkEnd w:id="91"/>
      <w:bookmarkEnd w:id="92"/>
    </w:p>
    <w:p w14:paraId="7F9AD37D" w14:textId="1F1CE149" w:rsidR="00DC63C6" w:rsidRPr="00DC63C6" w:rsidRDefault="00DC63C6" w:rsidP="00DC63C6">
      <w:pPr>
        <w:rPr>
          <w:rFonts w:cs="Arial"/>
          <w:color w:val="000000"/>
        </w:rPr>
      </w:pPr>
      <w:r w:rsidRPr="00985F86">
        <w:rPr>
          <w:rFonts w:cs="Arial"/>
          <w:color w:val="000000"/>
        </w:rPr>
        <w:t>With support from the Strategic Alignment Fund</w:t>
      </w:r>
      <w:r>
        <w:rPr>
          <w:rFonts w:cs="Arial"/>
          <w:color w:val="000000"/>
        </w:rPr>
        <w:t>,</w:t>
      </w:r>
      <w:r w:rsidRPr="00985F86">
        <w:rPr>
          <w:rFonts w:cs="Arial"/>
          <w:color w:val="000000"/>
        </w:rPr>
        <w:t xml:space="preserve"> the Faculty of Science is converting our existing blended learning courses into a more accessible format to ensure adherence to the Accessibility for Ontarians with Disabilities Act (AODA) and the Web Content Accessibility Guidelines (WCAG) 2.0 AA.</w:t>
      </w:r>
      <w:r w:rsidRPr="00985F86">
        <w:rPr>
          <w:rFonts w:cs="Arial"/>
          <w:color w:val="000000"/>
        </w:rPr>
        <w:br/>
      </w:r>
      <w:r w:rsidRPr="00985F86">
        <w:rPr>
          <w:rFonts w:cs="Arial"/>
          <w:color w:val="000000"/>
        </w:rPr>
        <w:lastRenderedPageBreak/>
        <w:br/>
        <w:t>The development team is working closely with instructional groups and accessibility experts on campus to complete this project by 2021. Additional priorities include incorporating research on best-practice, creating accessible interfaces and navigation, content that can be updated and maintained sustainably, and using tools that are accessible to all members of the university.</w:t>
      </w:r>
      <w:r w:rsidRPr="00985F86">
        <w:rPr>
          <w:rFonts w:cs="Arial"/>
          <w:color w:val="000000"/>
        </w:rPr>
        <w:br/>
      </w:r>
      <w:r w:rsidRPr="00985F86">
        <w:rPr>
          <w:rFonts w:cs="Arial"/>
          <w:color w:val="000000"/>
        </w:rPr>
        <w:br/>
        <w:t>The Faculty prioritizes student experiences and feedback and will be looking for volunteers in the upcoming year to pilot created course content.</w:t>
      </w:r>
      <w:r w:rsidRPr="00985F86">
        <w:rPr>
          <w:rFonts w:cs="Arial"/>
          <w:color w:val="000000"/>
        </w:rPr>
        <w:br/>
      </w:r>
      <w:r w:rsidRPr="00985F86">
        <w:rPr>
          <w:rFonts w:cs="Arial"/>
          <w:color w:val="000000"/>
        </w:rPr>
        <w:br/>
        <w:t>For more information or to be included in our community of interest, please email Jessica Blackwood at</w:t>
      </w:r>
      <w:r>
        <w:rPr>
          <w:rFonts w:cs="Arial"/>
          <w:color w:val="000000"/>
        </w:rPr>
        <w:t xml:space="preserve"> </w:t>
      </w:r>
      <w:hyperlink r:id="rId72" w:history="1">
        <w:r w:rsidRPr="00DC63C6">
          <w:rPr>
            <w:rStyle w:val="Hyperlink"/>
            <w:rFonts w:cs="Arial"/>
            <w:color w:val="5E0028"/>
          </w:rPr>
          <w:t>blackwja@mcmaster.ca</w:t>
        </w:r>
      </w:hyperlink>
      <w:r w:rsidRPr="00DC63C6">
        <w:rPr>
          <w:rFonts w:cs="Arial"/>
          <w:color w:val="5E0028"/>
        </w:rPr>
        <w:t>.</w:t>
      </w:r>
      <w:r w:rsidRPr="00985F86">
        <w:rPr>
          <w:rFonts w:cs="Arial"/>
          <w:color w:val="000000"/>
        </w:rPr>
        <w:br/>
      </w:r>
      <w:r w:rsidRPr="00985F86">
        <w:rPr>
          <w:rFonts w:cs="Arial"/>
          <w:i/>
          <w:iCs/>
          <w:color w:val="000000"/>
        </w:rPr>
        <w:t>Contributors: The Faculty of Science, MacPherson Institute, Student Accessibility Services</w:t>
      </w:r>
    </w:p>
    <w:p w14:paraId="4D905460" w14:textId="35C271F7" w:rsidR="003B1375" w:rsidRDefault="003B1375" w:rsidP="003B1375">
      <w:pPr>
        <w:pStyle w:val="Heading2"/>
      </w:pPr>
      <w:bookmarkStart w:id="93" w:name="_Toc26434563"/>
      <w:r>
        <w:rPr>
          <w:rFonts w:eastAsia="Arial"/>
        </w:rPr>
        <w:t>Faculty Of Social Sciences Training: Accessible Digital Media</w:t>
      </w:r>
      <w:bookmarkEnd w:id="93"/>
      <w:r w:rsidRPr="0CBF3A1F">
        <w:rPr>
          <w:rFonts w:eastAsia="Arial"/>
        </w:rPr>
        <w:t xml:space="preserve"> </w:t>
      </w:r>
    </w:p>
    <w:p w14:paraId="5E8BF04C" w14:textId="77777777" w:rsidR="00F73855" w:rsidRPr="00CC5671" w:rsidRDefault="003B1375" w:rsidP="00CC5671">
      <w:pPr>
        <w:textAlignment w:val="center"/>
        <w:rPr>
          <w:rFonts w:eastAsia="Times New Roman" w:cs="Arial"/>
        </w:rPr>
      </w:pPr>
      <w:r w:rsidRPr="00CC5671">
        <w:rPr>
          <w:rFonts w:eastAsia="Times New Roman" w:cs="Arial"/>
        </w:rPr>
        <w:t xml:space="preserve">From March 13, 2018 - June 19, 2019: </w:t>
      </w:r>
    </w:p>
    <w:p w14:paraId="43F6D82F" w14:textId="0EC24289" w:rsidR="00F73855" w:rsidRPr="00CC5671" w:rsidRDefault="003B1375" w:rsidP="006C37EC">
      <w:pPr>
        <w:pStyle w:val="ListParagraph"/>
        <w:numPr>
          <w:ilvl w:val="0"/>
          <w:numId w:val="36"/>
        </w:numPr>
        <w:textAlignment w:val="center"/>
        <w:rPr>
          <w:rFonts w:eastAsia="Times New Roman" w:cs="Arial"/>
        </w:rPr>
      </w:pPr>
      <w:r w:rsidRPr="00CC5671">
        <w:rPr>
          <w:rFonts w:eastAsia="Times New Roman" w:cs="Arial"/>
        </w:rPr>
        <w:t>A total of 49 training workshops or presentations on various digital accessibility techniques and information on the Information Communication standards in the Accessibility for Ontarians with Disabilities Act (AODA)</w:t>
      </w:r>
    </w:p>
    <w:p w14:paraId="2E14AA59" w14:textId="77777777" w:rsidR="00F73855" w:rsidRPr="00CC5671" w:rsidRDefault="003B1375" w:rsidP="00CC5671">
      <w:pPr>
        <w:textAlignment w:val="center"/>
        <w:rPr>
          <w:rFonts w:eastAsia="Times New Roman" w:cs="Arial"/>
        </w:rPr>
      </w:pPr>
      <w:r w:rsidRPr="00CC5671">
        <w:rPr>
          <w:rFonts w:eastAsia="Times New Roman" w:cs="Arial"/>
        </w:rPr>
        <w:t>From March 2018-June 2019</w:t>
      </w:r>
    </w:p>
    <w:p w14:paraId="2D51EFDC" w14:textId="67972FE1" w:rsidR="003B1375" w:rsidRPr="00CC5671" w:rsidRDefault="003B1375" w:rsidP="006C37EC">
      <w:pPr>
        <w:pStyle w:val="ListParagraph"/>
        <w:numPr>
          <w:ilvl w:val="0"/>
          <w:numId w:val="36"/>
        </w:numPr>
        <w:textAlignment w:val="center"/>
        <w:rPr>
          <w:rFonts w:eastAsia="Times New Roman" w:cs="Arial"/>
        </w:rPr>
      </w:pPr>
      <w:r w:rsidRPr="00CC5671">
        <w:rPr>
          <w:rFonts w:eastAsia="Times New Roman" w:cs="Arial"/>
        </w:rPr>
        <w:t xml:space="preserve">Trained over 150 individuals on digital accessibility core skills, </w:t>
      </w:r>
      <w:hyperlink r:id="rId73" w:history="1">
        <w:r w:rsidRPr="00CC5671">
          <w:rPr>
            <w:rStyle w:val="Hyperlink"/>
            <w:rFonts w:eastAsia="Times New Roman" w:cs="Arial"/>
            <w:color w:val="000000" w:themeColor="text1"/>
          </w:rPr>
          <w:t>document accessibility techniques</w:t>
        </w:r>
      </w:hyperlink>
      <w:r w:rsidRPr="00CC5671">
        <w:rPr>
          <w:rFonts w:eastAsia="Times New Roman" w:cs="Arial"/>
        </w:rPr>
        <w:t xml:space="preserve">, and the </w:t>
      </w:r>
      <w:hyperlink r:id="rId74" w:history="1">
        <w:r w:rsidRPr="00CC5671">
          <w:rPr>
            <w:rStyle w:val="Hyperlink"/>
            <w:rFonts w:eastAsia="Times New Roman" w:cs="Arial"/>
            <w:color w:val="000000" w:themeColor="text1"/>
          </w:rPr>
          <w:t>facilitation of delivering accessible presentations</w:t>
        </w:r>
      </w:hyperlink>
      <w:r w:rsidRPr="00CC5671">
        <w:rPr>
          <w:rFonts w:eastAsia="Times New Roman" w:cs="Arial"/>
        </w:rPr>
        <w:t>.</w:t>
      </w:r>
    </w:p>
    <w:p w14:paraId="55B6785B" w14:textId="2783AA70" w:rsidR="003B1375" w:rsidRPr="00C108F1" w:rsidRDefault="003B1375" w:rsidP="0CBF3A1F">
      <w:pPr>
        <w:rPr>
          <w:rFonts w:eastAsia="Times New Roman" w:cs="Arial"/>
          <w:i/>
          <w:iCs/>
        </w:rPr>
      </w:pPr>
      <w:r w:rsidRPr="707D44AB">
        <w:rPr>
          <w:rFonts w:eastAsia="Times New Roman" w:cs="Arial"/>
          <w:i/>
          <w:iCs/>
        </w:rPr>
        <w:t xml:space="preserve">Contributors: Nick Marquis, </w:t>
      </w:r>
      <w:r>
        <w:rPr>
          <w:rFonts w:eastAsia="Times New Roman" w:cs="Arial"/>
          <w:i/>
          <w:iCs/>
        </w:rPr>
        <w:t xml:space="preserve">Faculty of Social Sciences: </w:t>
      </w:r>
      <w:r w:rsidRPr="707D44AB">
        <w:rPr>
          <w:rFonts w:eastAsia="Times New Roman" w:cs="Arial"/>
          <w:i/>
          <w:iCs/>
        </w:rPr>
        <w:t xml:space="preserve">Office of the Dean </w:t>
      </w:r>
    </w:p>
    <w:p w14:paraId="04559A1B" w14:textId="7ED81F23" w:rsidR="0CBF3A1F" w:rsidRDefault="0CBF3A1F" w:rsidP="00FC33FB">
      <w:pPr>
        <w:pStyle w:val="Heading2"/>
        <w:rPr>
          <w:rFonts w:eastAsia="Times New Roman"/>
          <w:color w:val="000000" w:themeColor="text1"/>
          <w:lang w:val="en-CA"/>
        </w:rPr>
      </w:pPr>
      <w:bookmarkStart w:id="94" w:name="_Toc26434564"/>
      <w:r w:rsidRPr="0CBF3A1F">
        <w:rPr>
          <w:rFonts w:eastAsia="Times New Roman"/>
          <w:lang w:val="en-CA"/>
        </w:rPr>
        <w:t>Professor Hippo-</w:t>
      </w:r>
      <w:r w:rsidR="00C07D27">
        <w:rPr>
          <w:rFonts w:eastAsia="Times New Roman"/>
          <w:lang w:val="en-CA"/>
        </w:rPr>
        <w:t>O</w:t>
      </w:r>
      <w:r w:rsidRPr="0CBF3A1F">
        <w:rPr>
          <w:rFonts w:eastAsia="Times New Roman"/>
          <w:lang w:val="en-CA"/>
        </w:rPr>
        <w:t>n-Campus: Student Mental Health Education Program for Educators and Navigators</w:t>
      </w:r>
      <w:bookmarkEnd w:id="94"/>
      <w:r w:rsidRPr="0CBF3A1F">
        <w:rPr>
          <w:rFonts w:eastAsia="Times New Roman"/>
          <w:lang w:val="en-CA"/>
        </w:rPr>
        <w:t xml:space="preserve"> </w:t>
      </w:r>
    </w:p>
    <w:p w14:paraId="71EF39C2" w14:textId="7159D54A" w:rsidR="00641781" w:rsidRPr="00646E94" w:rsidRDefault="00641781" w:rsidP="00646E94">
      <w:pPr>
        <w:rPr>
          <w:rFonts w:cstheme="majorBidi"/>
          <w:b/>
          <w:bCs/>
        </w:rPr>
      </w:pPr>
      <w:r w:rsidRPr="00646E94">
        <w:rPr>
          <w:b/>
          <w:bCs/>
        </w:rPr>
        <w:t>Mental Health Positive Learning Environments for Students</w:t>
      </w:r>
      <w:r w:rsidR="00646E94">
        <w:rPr>
          <w:b/>
          <w:bCs/>
        </w:rPr>
        <w:br/>
      </w:r>
    </w:p>
    <w:p w14:paraId="275B5A59" w14:textId="77777777" w:rsidR="00464050" w:rsidRDefault="00641781" w:rsidP="00641781">
      <w:pPr>
        <w:rPr>
          <w:rFonts w:cs="Arial"/>
        </w:rPr>
      </w:pPr>
      <w:r w:rsidRPr="00AE09D5">
        <w:rPr>
          <w:rFonts w:cs="Arial"/>
        </w:rPr>
        <w:t xml:space="preserve">The </w:t>
      </w:r>
      <w:r w:rsidRPr="00E17549">
        <w:rPr>
          <w:rFonts w:cs="Arial"/>
          <w:bCs/>
          <w:i/>
        </w:rPr>
        <w:t>Professor Hippo-on-Campus: Student Mental Health Education Program for Educators and Navigators</w:t>
      </w:r>
      <w:r w:rsidRPr="00AE09D5">
        <w:rPr>
          <w:rFonts w:cs="Arial"/>
          <w:b/>
          <w:i/>
        </w:rPr>
        <w:t xml:space="preserve"> </w:t>
      </w:r>
      <w:r w:rsidRPr="00AE09D5">
        <w:rPr>
          <w:rFonts w:cs="Arial"/>
        </w:rPr>
        <w:t xml:space="preserve">is a collaborative initiative built with the support of the Office of the Provost, Office of the Vice-Provost (Faculty), Office of Student Affairs, and Paul. R. MacPherson Institute for Leadership, Innovation, and Excellence in Teaching, in response to the interest and demand for student mental health training among faculty and staff at McMaster University. </w:t>
      </w:r>
    </w:p>
    <w:p w14:paraId="5172EB3B" w14:textId="77777777" w:rsidR="00464050" w:rsidRDefault="00464050" w:rsidP="00641781">
      <w:pPr>
        <w:rPr>
          <w:rFonts w:cs="Arial"/>
        </w:rPr>
      </w:pPr>
    </w:p>
    <w:p w14:paraId="367D5B3D" w14:textId="21471324" w:rsidR="00641781" w:rsidRPr="00A50A3E" w:rsidRDefault="00641781" w:rsidP="00641781">
      <w:pPr>
        <w:rPr>
          <w:rFonts w:cs="Arial"/>
        </w:rPr>
      </w:pPr>
      <w:r w:rsidRPr="00AE09D5">
        <w:rPr>
          <w:rFonts w:cs="Arial"/>
        </w:rPr>
        <w:t xml:space="preserve">The Professor Hippo on Campus initiative consists of a set of 8 online e-modules, coupled with in-person workshop opportunities, with </w:t>
      </w:r>
      <w:r w:rsidRPr="00183DD4">
        <w:rPr>
          <w:rFonts w:cs="Arial"/>
          <w:bCs/>
        </w:rPr>
        <w:t xml:space="preserve">the overarching aim to engage and support educators and navigators to build their mental health literacy, </w:t>
      </w:r>
      <w:proofErr w:type="gramStart"/>
      <w:r w:rsidRPr="00183DD4">
        <w:rPr>
          <w:rFonts w:cs="Arial"/>
          <w:bCs/>
        </w:rPr>
        <w:t>skills</w:t>
      </w:r>
      <w:proofErr w:type="gramEnd"/>
      <w:r w:rsidRPr="00183DD4">
        <w:rPr>
          <w:rFonts w:cs="Arial"/>
          <w:bCs/>
        </w:rPr>
        <w:t xml:space="preserve"> and confidence to address student mental health and well-being issues, as appropriate to their roles, and to create increasingly mental health-positive learning environments at McMaster.</w:t>
      </w:r>
      <w:r w:rsidRPr="00AE09D5">
        <w:rPr>
          <w:rFonts w:cs="Arial"/>
        </w:rPr>
        <w:t xml:space="preserve"> In this context, educator refers to all faculty members or educators in all departments and programs, and navigator refers to all staff in roles supporting students. </w:t>
      </w:r>
      <w:r w:rsidR="00EB7639">
        <w:rPr>
          <w:rFonts w:cs="Arial"/>
          <w:b/>
          <w:bCs/>
        </w:rPr>
        <w:br/>
      </w:r>
      <w:r w:rsidRPr="00E17549">
        <w:rPr>
          <w:rFonts w:cs="Arial"/>
          <w:b/>
          <w:bCs/>
        </w:rPr>
        <w:lastRenderedPageBreak/>
        <w:t xml:space="preserve">The </w:t>
      </w:r>
      <w:r w:rsidR="00C108F1">
        <w:rPr>
          <w:rFonts w:cs="Arial"/>
          <w:b/>
          <w:bCs/>
        </w:rPr>
        <w:t>I</w:t>
      </w:r>
      <w:r w:rsidRPr="00E17549">
        <w:rPr>
          <w:rFonts w:cs="Arial"/>
          <w:b/>
          <w:bCs/>
        </w:rPr>
        <w:t xml:space="preserve">ntent of Professor Hippo-on-Campus is: </w:t>
      </w:r>
      <w:r w:rsidR="005350BD">
        <w:rPr>
          <w:rFonts w:cs="Arial"/>
          <w:b/>
          <w:bCs/>
        </w:rPr>
        <w:br/>
      </w:r>
    </w:p>
    <w:p w14:paraId="022205BC" w14:textId="77777777" w:rsidR="00641781" w:rsidRDefault="00641781" w:rsidP="006C37EC">
      <w:pPr>
        <w:pStyle w:val="ListParagraph"/>
        <w:numPr>
          <w:ilvl w:val="0"/>
          <w:numId w:val="23"/>
        </w:numPr>
        <w:rPr>
          <w:rFonts w:cs="Arial"/>
        </w:rPr>
      </w:pPr>
      <w:r>
        <w:rPr>
          <w:rFonts w:cs="Arial"/>
        </w:rPr>
        <w:t>Not</w:t>
      </w:r>
      <w:r w:rsidRPr="002C0543">
        <w:rPr>
          <w:rFonts w:cs="Arial"/>
        </w:rPr>
        <w:t xml:space="preserve"> for faculty and staff to become mental health “experts”</w:t>
      </w:r>
    </w:p>
    <w:p w14:paraId="6E42B737" w14:textId="77777777" w:rsidR="00641781" w:rsidRDefault="00641781" w:rsidP="006C37EC">
      <w:pPr>
        <w:pStyle w:val="ListParagraph"/>
        <w:numPr>
          <w:ilvl w:val="0"/>
          <w:numId w:val="23"/>
        </w:numPr>
        <w:rPr>
          <w:rFonts w:cs="Arial"/>
        </w:rPr>
      </w:pPr>
      <w:r w:rsidRPr="002C0543">
        <w:rPr>
          <w:rFonts w:cs="Arial"/>
        </w:rPr>
        <w:t>But</w:t>
      </w:r>
      <w:r>
        <w:rPr>
          <w:rFonts w:cs="Arial"/>
        </w:rPr>
        <w:t xml:space="preserve"> is</w:t>
      </w:r>
      <w:r w:rsidRPr="002C0543">
        <w:rPr>
          <w:rFonts w:cs="Arial"/>
        </w:rPr>
        <w:t xml:space="preserve"> to provide them with the information they have identified that they need in their roles as supportive, engaged educators and navigators.</w:t>
      </w:r>
    </w:p>
    <w:p w14:paraId="107BA27C" w14:textId="77777777" w:rsidR="00641781" w:rsidRDefault="00641781" w:rsidP="00641781">
      <w:pPr>
        <w:rPr>
          <w:rFonts w:cs="Arial"/>
        </w:rPr>
      </w:pPr>
    </w:p>
    <w:p w14:paraId="72153002" w14:textId="1549EB1F" w:rsidR="00641781" w:rsidRPr="00E17549" w:rsidRDefault="00641781" w:rsidP="00641781">
      <w:pPr>
        <w:rPr>
          <w:rFonts w:cs="Arial"/>
          <w:b/>
          <w:bCs/>
        </w:rPr>
      </w:pPr>
      <w:r w:rsidRPr="00E17549">
        <w:rPr>
          <w:rFonts w:cs="Arial"/>
          <w:b/>
          <w:bCs/>
        </w:rPr>
        <w:t xml:space="preserve">This </w:t>
      </w:r>
      <w:r w:rsidR="00C108F1">
        <w:rPr>
          <w:rFonts w:cs="Arial"/>
          <w:b/>
          <w:bCs/>
        </w:rPr>
        <w:t>I</w:t>
      </w:r>
      <w:r w:rsidRPr="00E17549">
        <w:rPr>
          <w:rFonts w:cs="Arial"/>
          <w:b/>
          <w:bCs/>
        </w:rPr>
        <w:t xml:space="preserve">ncludes: </w:t>
      </w:r>
    </w:p>
    <w:p w14:paraId="31DFA913" w14:textId="1B15FCCE" w:rsidR="00641781" w:rsidRDefault="002424C9" w:rsidP="006C37EC">
      <w:pPr>
        <w:pStyle w:val="ListParagraph"/>
        <w:numPr>
          <w:ilvl w:val="0"/>
          <w:numId w:val="24"/>
        </w:numPr>
        <w:rPr>
          <w:rFonts w:cs="Arial"/>
        </w:rPr>
      </w:pPr>
      <w:r>
        <w:rPr>
          <w:rFonts w:cs="Arial"/>
        </w:rPr>
        <w:t>S</w:t>
      </w:r>
      <w:r w:rsidR="00641781" w:rsidRPr="002C0543">
        <w:rPr>
          <w:rFonts w:cs="Arial"/>
        </w:rPr>
        <w:t>pecific, practical tips on responding to students in difficulty or distress or with mental health or substance use difficulties at McMaster University</w:t>
      </w:r>
    </w:p>
    <w:p w14:paraId="6C660A8D" w14:textId="77041C6B" w:rsidR="00641781" w:rsidRDefault="002424C9" w:rsidP="006C37EC">
      <w:pPr>
        <w:pStyle w:val="ListParagraph"/>
        <w:numPr>
          <w:ilvl w:val="0"/>
          <w:numId w:val="24"/>
        </w:numPr>
        <w:rPr>
          <w:rFonts w:cs="Arial"/>
        </w:rPr>
      </w:pPr>
      <w:r>
        <w:rPr>
          <w:rFonts w:cs="Arial"/>
        </w:rPr>
        <w:t>P</w:t>
      </w:r>
      <w:r w:rsidR="00641781" w:rsidRPr="002C0543">
        <w:rPr>
          <w:rFonts w:cs="Arial"/>
        </w:rPr>
        <w:t xml:space="preserve">roviding academic accommodations to students, as well as a self-care component. </w:t>
      </w:r>
    </w:p>
    <w:p w14:paraId="21AFBC75" w14:textId="77777777" w:rsidR="00641781" w:rsidRDefault="00641781" w:rsidP="00641781">
      <w:pPr>
        <w:rPr>
          <w:rFonts w:cs="Arial"/>
        </w:rPr>
      </w:pPr>
    </w:p>
    <w:p w14:paraId="742A982E" w14:textId="2F9A9C8C" w:rsidR="00E60E68" w:rsidRPr="00B17BD7" w:rsidRDefault="5B5E07D8" w:rsidP="00E60E68">
      <w:pPr>
        <w:rPr>
          <w:rFonts w:cs="Arial"/>
        </w:rPr>
      </w:pPr>
      <w:r w:rsidRPr="5B5E07D8">
        <w:rPr>
          <w:rFonts w:cs="Arial"/>
        </w:rPr>
        <w:t>In the Fall of 2019, a widespread dissemination of a new and improved set of e-modules is scheduled to begin, coupled with workshop opportunities, for academic leaders, educators, and navigators.</w:t>
      </w:r>
    </w:p>
    <w:p w14:paraId="3872828F" w14:textId="5FE5837D" w:rsidR="00C20758" w:rsidRPr="0079796F" w:rsidRDefault="707D44AB" w:rsidP="0CBF3A1F">
      <w:pPr>
        <w:rPr>
          <w:rFonts w:eastAsia="Times New Roman" w:cs="Arial"/>
          <w:i/>
          <w:iCs/>
        </w:rPr>
      </w:pPr>
      <w:r w:rsidRPr="707D44AB">
        <w:rPr>
          <w:rFonts w:eastAsia="Times New Roman" w:cs="Arial"/>
          <w:i/>
          <w:iCs/>
        </w:rPr>
        <w:t xml:space="preserve">Contributors: Dr. Catharine Munn </w:t>
      </w:r>
    </w:p>
    <w:p w14:paraId="0DA10BFF" w14:textId="7B88263C" w:rsidR="0CBF3A1F" w:rsidRDefault="0CBF3A1F" w:rsidP="002457DB">
      <w:pPr>
        <w:pStyle w:val="Heading2"/>
      </w:pPr>
      <w:bookmarkStart w:id="95" w:name="_Toc26434565"/>
      <w:r w:rsidRPr="0CBF3A1F">
        <w:t>Equity</w:t>
      </w:r>
      <w:r w:rsidR="009B477D">
        <w:t>-I</w:t>
      </w:r>
      <w:r w:rsidRPr="0CBF3A1F">
        <w:t xml:space="preserve">nformed </w:t>
      </w:r>
      <w:r w:rsidR="009B477D">
        <w:t>W</w:t>
      </w:r>
      <w:r w:rsidRPr="0CBF3A1F">
        <w:t>orkshops in the Student Success Centre</w:t>
      </w:r>
      <w:bookmarkEnd w:id="95"/>
      <w:r w:rsidRPr="0CBF3A1F">
        <w:t xml:space="preserve"> </w:t>
      </w:r>
    </w:p>
    <w:p w14:paraId="7D20AFF1" w14:textId="77777777" w:rsidR="00C20758" w:rsidRDefault="00C20758" w:rsidP="00C20758">
      <w:pPr>
        <w:spacing w:after="200"/>
        <w:rPr>
          <w:rFonts w:cs="Arial"/>
        </w:rPr>
      </w:pPr>
      <w:r>
        <w:rPr>
          <w:rFonts w:cs="Arial"/>
        </w:rPr>
        <w:t xml:space="preserve">To further enhance diversity, equity and inclusion within the Student Success Centre, the team participated in </w:t>
      </w:r>
      <w:proofErr w:type="gramStart"/>
      <w:r>
        <w:rPr>
          <w:rFonts w:cs="Arial"/>
        </w:rPr>
        <w:t>a number of</w:t>
      </w:r>
      <w:proofErr w:type="gramEnd"/>
      <w:r>
        <w:rPr>
          <w:rFonts w:cs="Arial"/>
        </w:rPr>
        <w:t xml:space="preserve"> teaching and learning events throughout the 2018 – 2019. The training began in partnership with the Equity and Inclusion Office, as part of a Winter 2018 fireside chat series. Topics included: </w:t>
      </w:r>
    </w:p>
    <w:p w14:paraId="6A0AAB82" w14:textId="77777777" w:rsidR="00C20758" w:rsidRDefault="00C20758" w:rsidP="006C37EC">
      <w:pPr>
        <w:pStyle w:val="ListParagraph"/>
        <w:numPr>
          <w:ilvl w:val="0"/>
          <w:numId w:val="18"/>
        </w:numPr>
        <w:spacing w:after="200"/>
        <w:rPr>
          <w:rFonts w:cs="Arial"/>
          <w:lang w:val="en-US"/>
        </w:rPr>
      </w:pPr>
      <w:r w:rsidRPr="00881D09">
        <w:rPr>
          <w:rFonts w:cs="Arial"/>
          <w:lang w:val="en-US"/>
        </w:rPr>
        <w:t>Experiences of Jewish Students at McMaster</w:t>
      </w:r>
    </w:p>
    <w:p w14:paraId="366276EA" w14:textId="77777777" w:rsidR="00C20758" w:rsidRDefault="00C20758" w:rsidP="006C37EC">
      <w:pPr>
        <w:pStyle w:val="ListParagraph"/>
        <w:numPr>
          <w:ilvl w:val="0"/>
          <w:numId w:val="18"/>
        </w:numPr>
        <w:spacing w:after="200"/>
        <w:rPr>
          <w:rFonts w:cs="Arial"/>
          <w:lang w:val="en-US"/>
        </w:rPr>
      </w:pPr>
      <w:r w:rsidRPr="00881D09">
        <w:rPr>
          <w:rFonts w:cs="Arial"/>
          <w:lang w:val="en-US"/>
        </w:rPr>
        <w:t>Reverse Racism: Is it a thing?</w:t>
      </w:r>
    </w:p>
    <w:p w14:paraId="7A78BCEE" w14:textId="77777777" w:rsidR="00C20758" w:rsidRDefault="00C20758" w:rsidP="006C37EC">
      <w:pPr>
        <w:pStyle w:val="ListParagraph"/>
        <w:numPr>
          <w:ilvl w:val="0"/>
          <w:numId w:val="18"/>
        </w:numPr>
        <w:spacing w:after="200"/>
        <w:rPr>
          <w:rFonts w:cs="Arial"/>
          <w:lang w:val="en-US"/>
        </w:rPr>
      </w:pPr>
      <w:r w:rsidRPr="00881D09">
        <w:rPr>
          <w:rFonts w:cs="Arial"/>
          <w:lang w:val="en-US"/>
        </w:rPr>
        <w:t>Gender Identity/Gender Expression and the Law</w:t>
      </w:r>
    </w:p>
    <w:p w14:paraId="04F4F312" w14:textId="77777777" w:rsidR="00C20758" w:rsidRDefault="00C20758" w:rsidP="006C37EC">
      <w:pPr>
        <w:pStyle w:val="ListParagraph"/>
        <w:numPr>
          <w:ilvl w:val="0"/>
          <w:numId w:val="18"/>
        </w:numPr>
        <w:spacing w:after="200"/>
        <w:rPr>
          <w:rFonts w:cs="Arial"/>
          <w:lang w:val="en-US"/>
        </w:rPr>
      </w:pPr>
      <w:r w:rsidRPr="00881D09">
        <w:rPr>
          <w:rFonts w:cs="Arial"/>
          <w:lang w:val="en-US"/>
        </w:rPr>
        <w:t>Accessibility (Reclaiming Our Bodies &amp; Minds)</w:t>
      </w:r>
    </w:p>
    <w:p w14:paraId="441DAFB6" w14:textId="77777777" w:rsidR="00C20758" w:rsidRDefault="00C20758" w:rsidP="006C37EC">
      <w:pPr>
        <w:pStyle w:val="ListParagraph"/>
        <w:numPr>
          <w:ilvl w:val="0"/>
          <w:numId w:val="18"/>
        </w:numPr>
        <w:spacing w:after="200"/>
        <w:rPr>
          <w:rFonts w:cs="Arial"/>
          <w:lang w:val="en-US"/>
        </w:rPr>
      </w:pPr>
      <w:r w:rsidRPr="00881D09">
        <w:rPr>
          <w:rFonts w:cs="Arial"/>
          <w:lang w:val="en-US"/>
        </w:rPr>
        <w:t>Land acknowledgement: Where</w:t>
      </w:r>
      <w:r>
        <w:rPr>
          <w:rFonts w:cs="Arial"/>
          <w:lang w:val="en-US"/>
        </w:rPr>
        <w:t>, Why &amp; When</w:t>
      </w:r>
    </w:p>
    <w:p w14:paraId="41EABF78" w14:textId="77777777" w:rsidR="00C20758" w:rsidRDefault="00C20758" w:rsidP="00C20758">
      <w:pPr>
        <w:spacing w:after="200"/>
        <w:rPr>
          <w:rFonts w:cs="Arial"/>
        </w:rPr>
      </w:pPr>
      <w:r>
        <w:rPr>
          <w:rFonts w:cs="Arial"/>
        </w:rPr>
        <w:t xml:space="preserve">The Student Success Centre concluded this training by participating in a session at the </w:t>
      </w:r>
      <w:r w:rsidRPr="00881D09">
        <w:rPr>
          <w:rFonts w:cs="Arial"/>
        </w:rPr>
        <w:t>Woodland Cultural Centre</w:t>
      </w:r>
      <w:r>
        <w:rPr>
          <w:rFonts w:cs="Arial"/>
        </w:rPr>
        <w:t xml:space="preserve">, a museum that was established </w:t>
      </w:r>
      <w:r w:rsidRPr="00881D09">
        <w:rPr>
          <w:rFonts w:cs="Arial"/>
        </w:rPr>
        <w:t>under the direction of the Association of Iroquois and Allied Indians upon the closure of the Mohawk Institute Residential School</w:t>
      </w:r>
      <w:r>
        <w:rPr>
          <w:rFonts w:cs="Arial"/>
        </w:rPr>
        <w:t>.</w:t>
      </w:r>
    </w:p>
    <w:p w14:paraId="5BE20018" w14:textId="1D9472A9" w:rsidR="006C08B3" w:rsidRPr="007B2C4B" w:rsidRDefault="707D44AB" w:rsidP="007B2C4B">
      <w:pPr>
        <w:spacing w:after="200"/>
        <w:rPr>
          <w:rFonts w:eastAsia="Times New Roman" w:cs="Arial"/>
          <w:i/>
          <w:iCs/>
        </w:rPr>
      </w:pPr>
      <w:r w:rsidRPr="707D44AB">
        <w:rPr>
          <w:rFonts w:cs="Arial"/>
        </w:rPr>
        <w:t xml:space="preserve">Following this Winter training series, the Student Success Centre has hosted </w:t>
      </w:r>
      <w:proofErr w:type="gramStart"/>
      <w:r w:rsidRPr="707D44AB">
        <w:rPr>
          <w:rFonts w:cs="Arial"/>
        </w:rPr>
        <w:t>a number of</w:t>
      </w:r>
      <w:proofErr w:type="gramEnd"/>
      <w:r w:rsidRPr="707D44AB">
        <w:rPr>
          <w:rFonts w:cs="Arial"/>
        </w:rPr>
        <w:t xml:space="preserve"> other trainings for staff-wide learning and development, including sighted guide techniques training and accessible design.  </w:t>
      </w:r>
      <w:r w:rsidR="000F067C">
        <w:rPr>
          <w:rFonts w:eastAsia="Times New Roman" w:cs="Arial"/>
          <w:i/>
          <w:iCs/>
        </w:rPr>
        <w:br/>
      </w:r>
      <w:r w:rsidRPr="707D44AB">
        <w:rPr>
          <w:rFonts w:eastAsia="Times New Roman" w:cs="Arial"/>
          <w:i/>
          <w:iCs/>
        </w:rPr>
        <w:t xml:space="preserve">Contributors: </w:t>
      </w:r>
      <w:r w:rsidR="002457DB">
        <w:rPr>
          <w:rFonts w:eastAsia="Times New Roman" w:cs="Arial"/>
          <w:i/>
          <w:iCs/>
        </w:rPr>
        <w:t xml:space="preserve">Student Success Centre, </w:t>
      </w:r>
      <w:r w:rsidRPr="707D44AB">
        <w:rPr>
          <w:rFonts w:eastAsia="Times New Roman" w:cs="Arial"/>
          <w:i/>
          <w:iCs/>
        </w:rPr>
        <w:t xml:space="preserve">Gisela Oliveira </w:t>
      </w:r>
    </w:p>
    <w:p w14:paraId="79E365E8" w14:textId="37ACBA9A" w:rsidR="00220BB2" w:rsidRDefault="0CBF3A1F" w:rsidP="002457DB">
      <w:pPr>
        <w:pStyle w:val="Heading1"/>
        <w:rPr>
          <w:b w:val="0"/>
          <w:lang w:val="en-CA"/>
        </w:rPr>
      </w:pPr>
      <w:bookmarkStart w:id="96" w:name="_Toc26434566"/>
      <w:r w:rsidRPr="002457DB">
        <w:lastRenderedPageBreak/>
        <w:t>Technology</w:t>
      </w:r>
      <w:r w:rsidRPr="0CBF3A1F">
        <w:rPr>
          <w:lang w:val="en-CA"/>
        </w:rPr>
        <w:t xml:space="preserve"> &amp; Communications</w:t>
      </w:r>
      <w:bookmarkEnd w:id="96"/>
    </w:p>
    <w:p w14:paraId="64C0CC4C" w14:textId="0DD2C0BE" w:rsidR="0CBF3A1F" w:rsidRDefault="0CBF3A1F" w:rsidP="002457DB">
      <w:pPr>
        <w:pStyle w:val="Heading2"/>
        <w:rPr>
          <w:lang w:val="en-CA"/>
        </w:rPr>
      </w:pPr>
      <w:bookmarkStart w:id="97" w:name="_Toc26434567"/>
      <w:r w:rsidRPr="0CBF3A1F">
        <w:rPr>
          <w:rFonts w:eastAsia="Arial"/>
          <w:lang w:val="en-CA"/>
        </w:rPr>
        <w:t>Accessible Communications and Public Affairs at McMaster University</w:t>
      </w:r>
      <w:bookmarkEnd w:id="97"/>
      <w:r w:rsidRPr="0CBF3A1F">
        <w:rPr>
          <w:rFonts w:eastAsia="Arial"/>
          <w:lang w:val="en-CA"/>
        </w:rPr>
        <w:t xml:space="preserve"> </w:t>
      </w:r>
    </w:p>
    <w:p w14:paraId="268E757D" w14:textId="77777777" w:rsidR="00E71ABE" w:rsidRPr="00396FD5" w:rsidRDefault="00E71ABE" w:rsidP="00E71ABE">
      <w:pPr>
        <w:rPr>
          <w:rFonts w:cs="Arial"/>
        </w:rPr>
      </w:pPr>
      <w:r w:rsidRPr="00396FD5">
        <w:rPr>
          <w:rFonts w:cs="Arial"/>
        </w:rPr>
        <w:t xml:space="preserve">The Communications and Public Affairs team prioritizes supporting the University’s accessibility and disability inclusivity strategies in many ways such as: </w:t>
      </w:r>
    </w:p>
    <w:p w14:paraId="423E101B" w14:textId="77777777" w:rsidR="00E71ABE" w:rsidRPr="00396FD5" w:rsidRDefault="00E71ABE" w:rsidP="00E71ABE">
      <w:pPr>
        <w:rPr>
          <w:rFonts w:cs="Arial"/>
        </w:rPr>
      </w:pPr>
    </w:p>
    <w:p w14:paraId="61FCB186" w14:textId="77777777" w:rsidR="00E71ABE" w:rsidRPr="008871BE" w:rsidRDefault="00E71ABE" w:rsidP="006C37EC">
      <w:pPr>
        <w:pStyle w:val="ListParagraph"/>
        <w:numPr>
          <w:ilvl w:val="0"/>
          <w:numId w:val="12"/>
        </w:numPr>
        <w:contextualSpacing w:val="0"/>
        <w:rPr>
          <w:rFonts w:eastAsia="Times New Roman" w:cs="Arial"/>
        </w:rPr>
      </w:pPr>
      <w:r w:rsidRPr="008871BE">
        <w:rPr>
          <w:rFonts w:eastAsia="Times New Roman" w:cs="Arial"/>
        </w:rPr>
        <w:t xml:space="preserve">Prioritizing and amplifying editorial coverage of accessibility and disability issues and solutions on campus </w:t>
      </w:r>
    </w:p>
    <w:p w14:paraId="36335A17" w14:textId="52EF557C" w:rsidR="00E71ABE" w:rsidRPr="008871BE" w:rsidRDefault="00E71ABE" w:rsidP="006C37EC">
      <w:pPr>
        <w:pStyle w:val="ListParagraph"/>
        <w:numPr>
          <w:ilvl w:val="0"/>
          <w:numId w:val="12"/>
        </w:numPr>
        <w:contextualSpacing w:val="0"/>
        <w:rPr>
          <w:rFonts w:eastAsia="Times New Roman" w:cs="Arial"/>
        </w:rPr>
      </w:pPr>
      <w:r w:rsidRPr="008871BE">
        <w:rPr>
          <w:rFonts w:eastAsia="Times New Roman" w:cs="Arial"/>
        </w:rPr>
        <w:t xml:space="preserve">Participating and supporting a variety of committees and working groups on campus including the McMaster Accessibility </w:t>
      </w:r>
      <w:r w:rsidR="00263673">
        <w:rPr>
          <w:rFonts w:eastAsia="Times New Roman" w:cs="Arial"/>
        </w:rPr>
        <w:t>Council</w:t>
      </w:r>
    </w:p>
    <w:p w14:paraId="6B13FA39" w14:textId="77777777" w:rsidR="00E71ABE" w:rsidRPr="008871BE" w:rsidRDefault="00E71ABE" w:rsidP="006C37EC">
      <w:pPr>
        <w:pStyle w:val="ListParagraph"/>
        <w:numPr>
          <w:ilvl w:val="0"/>
          <w:numId w:val="12"/>
        </w:numPr>
        <w:contextualSpacing w:val="0"/>
        <w:rPr>
          <w:rFonts w:eastAsia="Times New Roman" w:cs="Arial"/>
        </w:rPr>
      </w:pPr>
      <w:r w:rsidRPr="008871BE">
        <w:rPr>
          <w:rFonts w:eastAsia="Times New Roman" w:cs="Arial"/>
        </w:rPr>
        <w:t xml:space="preserve">Producing/posting stories on these issues including: </w:t>
      </w:r>
    </w:p>
    <w:p w14:paraId="78733CB0" w14:textId="35DA7F6D" w:rsidR="00E71ABE" w:rsidRPr="008871BE" w:rsidRDefault="00210CC1" w:rsidP="006C37EC">
      <w:pPr>
        <w:pStyle w:val="ListParagraph"/>
        <w:numPr>
          <w:ilvl w:val="1"/>
          <w:numId w:val="12"/>
        </w:numPr>
        <w:contextualSpacing w:val="0"/>
        <w:rPr>
          <w:rStyle w:val="Hyperlink"/>
          <w:rFonts w:eastAsia="Times New Roman" w:cs="Arial"/>
          <w:color w:val="000000" w:themeColor="text1"/>
          <w:u w:val="none"/>
        </w:rPr>
      </w:pPr>
      <w:hyperlink r:id="rId75" w:history="1">
        <w:r w:rsidR="00E71ABE" w:rsidRPr="008871BE">
          <w:rPr>
            <w:rStyle w:val="Hyperlink"/>
            <w:rFonts w:cs="Arial"/>
            <w:color w:val="000000" w:themeColor="text1"/>
            <w:spacing w:val="15"/>
          </w:rPr>
          <w:t>For the ages: How McMaster is becoming age-friendly</w:t>
        </w:r>
      </w:hyperlink>
    </w:p>
    <w:p w14:paraId="77EC2000" w14:textId="77777777" w:rsidR="00E71ABE" w:rsidRPr="008871BE" w:rsidRDefault="00210CC1" w:rsidP="006C37EC">
      <w:pPr>
        <w:pStyle w:val="ListParagraph"/>
        <w:numPr>
          <w:ilvl w:val="1"/>
          <w:numId w:val="12"/>
        </w:numPr>
        <w:contextualSpacing w:val="0"/>
        <w:rPr>
          <w:rStyle w:val="Hyperlink"/>
          <w:rFonts w:eastAsia="Times New Roman" w:cs="Arial"/>
          <w:color w:val="000000" w:themeColor="text1"/>
          <w:u w:val="none"/>
        </w:rPr>
      </w:pPr>
      <w:hyperlink r:id="rId76" w:history="1">
        <w:r w:rsidR="00E71ABE" w:rsidRPr="008871BE">
          <w:rPr>
            <w:rStyle w:val="Hyperlink"/>
            <w:rFonts w:cs="Arial"/>
            <w:color w:val="000000" w:themeColor="text1"/>
            <w:spacing w:val="15"/>
          </w:rPr>
          <w:t>New initiatives, resources help improve accessibility in teaching and learning on campus</w:t>
        </w:r>
      </w:hyperlink>
    </w:p>
    <w:p w14:paraId="389487C7" w14:textId="77777777" w:rsidR="00E71ABE" w:rsidRPr="008871BE" w:rsidRDefault="00210CC1" w:rsidP="006C37EC">
      <w:pPr>
        <w:pStyle w:val="ListParagraph"/>
        <w:numPr>
          <w:ilvl w:val="1"/>
          <w:numId w:val="12"/>
        </w:numPr>
        <w:contextualSpacing w:val="0"/>
        <w:rPr>
          <w:rStyle w:val="Hyperlink"/>
          <w:rFonts w:eastAsia="Times New Roman" w:cs="Arial"/>
          <w:color w:val="000000" w:themeColor="text1"/>
          <w:u w:val="none"/>
        </w:rPr>
      </w:pPr>
      <w:hyperlink r:id="rId77" w:history="1">
        <w:proofErr w:type="spellStart"/>
        <w:r w:rsidR="00E71ABE" w:rsidRPr="008871BE">
          <w:rPr>
            <w:rStyle w:val="Hyperlink"/>
            <w:rFonts w:cs="Arial"/>
            <w:color w:val="000000" w:themeColor="text1"/>
            <w:spacing w:val="15"/>
          </w:rPr>
          <w:t>iBioMed</w:t>
        </w:r>
        <w:proofErr w:type="spellEnd"/>
        <w:r w:rsidR="00E71ABE" w:rsidRPr="008871BE">
          <w:rPr>
            <w:rStyle w:val="Hyperlink"/>
            <w:rFonts w:cs="Arial"/>
            <w:color w:val="000000" w:themeColor="text1"/>
            <w:spacing w:val="15"/>
          </w:rPr>
          <w:t xml:space="preserve"> students win national design award for accessibility</w:t>
        </w:r>
      </w:hyperlink>
      <w:r w:rsidR="00E71ABE" w:rsidRPr="008871BE">
        <w:rPr>
          <w:rStyle w:val="Hyperlink"/>
          <w:rFonts w:cs="Arial"/>
          <w:color w:val="000000" w:themeColor="text1"/>
          <w:spacing w:val="15"/>
        </w:rPr>
        <w:t xml:space="preserve"> </w:t>
      </w:r>
    </w:p>
    <w:p w14:paraId="3529A6CC" w14:textId="77777777" w:rsidR="00E71ABE" w:rsidRPr="008871BE" w:rsidRDefault="00210CC1" w:rsidP="006C37EC">
      <w:pPr>
        <w:pStyle w:val="ListParagraph"/>
        <w:numPr>
          <w:ilvl w:val="1"/>
          <w:numId w:val="12"/>
        </w:numPr>
        <w:contextualSpacing w:val="0"/>
        <w:rPr>
          <w:rStyle w:val="Hyperlink"/>
          <w:rFonts w:eastAsia="Times New Roman" w:cs="Arial"/>
          <w:color w:val="000000" w:themeColor="text1"/>
          <w:u w:val="none"/>
        </w:rPr>
      </w:pPr>
      <w:hyperlink r:id="rId78" w:history="1">
        <w:r w:rsidR="00E71ABE" w:rsidRPr="008871BE">
          <w:rPr>
            <w:rStyle w:val="Hyperlink"/>
            <w:rFonts w:cs="Arial"/>
            <w:color w:val="000000" w:themeColor="text1"/>
            <w:spacing w:val="15"/>
          </w:rPr>
          <w:t>Taking accessibility to the next level</w:t>
        </w:r>
      </w:hyperlink>
    </w:p>
    <w:p w14:paraId="19F0C138" w14:textId="1EF792EB" w:rsidR="00E71ABE" w:rsidRPr="008871BE" w:rsidRDefault="00210CC1" w:rsidP="006C37EC">
      <w:pPr>
        <w:pStyle w:val="ListParagraph"/>
        <w:numPr>
          <w:ilvl w:val="1"/>
          <w:numId w:val="12"/>
        </w:numPr>
        <w:contextualSpacing w:val="0"/>
        <w:rPr>
          <w:rStyle w:val="Hyperlink"/>
          <w:rFonts w:eastAsia="Times New Roman" w:cs="Arial"/>
          <w:color w:val="000000" w:themeColor="text1"/>
          <w:u w:val="none"/>
        </w:rPr>
      </w:pPr>
      <w:hyperlink r:id="rId79" w:history="1">
        <w:r w:rsidR="00E71ABE" w:rsidRPr="008871BE">
          <w:rPr>
            <w:rStyle w:val="Hyperlink"/>
            <w:rFonts w:cs="Arial"/>
            <w:color w:val="000000" w:themeColor="text1"/>
            <w:spacing w:val="15"/>
          </w:rPr>
          <w:t xml:space="preserve">Celebrating and </w:t>
        </w:r>
        <w:r w:rsidR="008D7901" w:rsidRPr="008871BE">
          <w:rPr>
            <w:rStyle w:val="Hyperlink"/>
            <w:rFonts w:cs="Arial"/>
            <w:color w:val="000000" w:themeColor="text1"/>
            <w:spacing w:val="15"/>
          </w:rPr>
          <w:t>c</w:t>
        </w:r>
        <w:r w:rsidR="00E71ABE" w:rsidRPr="008871BE">
          <w:rPr>
            <w:rStyle w:val="Hyperlink"/>
            <w:rFonts w:cs="Arial"/>
            <w:color w:val="000000" w:themeColor="text1"/>
            <w:spacing w:val="15"/>
          </w:rPr>
          <w:t>ommemorating International Day of Persons with Disabilities</w:t>
        </w:r>
      </w:hyperlink>
    </w:p>
    <w:p w14:paraId="44314468" w14:textId="1ACC0E2D" w:rsidR="00E71ABE" w:rsidRPr="008871BE" w:rsidRDefault="00210CC1" w:rsidP="006C37EC">
      <w:pPr>
        <w:pStyle w:val="ListParagraph"/>
        <w:numPr>
          <w:ilvl w:val="1"/>
          <w:numId w:val="12"/>
        </w:numPr>
        <w:contextualSpacing w:val="0"/>
        <w:rPr>
          <w:rStyle w:val="Hyperlink"/>
          <w:rFonts w:eastAsia="Times New Roman" w:cs="Arial"/>
          <w:color w:val="000000" w:themeColor="text1"/>
          <w:u w:val="none"/>
        </w:rPr>
      </w:pPr>
      <w:hyperlink r:id="rId80" w:history="1">
        <w:r w:rsidR="00E71ABE" w:rsidRPr="008871BE">
          <w:rPr>
            <w:rStyle w:val="Hyperlink"/>
            <w:rFonts w:cs="Arial"/>
            <w:color w:val="000000" w:themeColor="text1"/>
            <w:spacing w:val="15"/>
          </w:rPr>
          <w:t>Social Sciences students recognized for their advocacy work</w:t>
        </w:r>
      </w:hyperlink>
    </w:p>
    <w:p w14:paraId="311A1310" w14:textId="6877B0C5" w:rsidR="00E71ABE" w:rsidRPr="000F067C" w:rsidRDefault="00E71ABE" w:rsidP="006C37EC">
      <w:pPr>
        <w:pStyle w:val="ListParagraph"/>
        <w:numPr>
          <w:ilvl w:val="0"/>
          <w:numId w:val="12"/>
        </w:numPr>
        <w:contextualSpacing w:val="0"/>
        <w:rPr>
          <w:rFonts w:eastAsia="Times New Roman" w:cs="Arial"/>
        </w:rPr>
      </w:pPr>
      <w:r w:rsidRPr="000F067C">
        <w:rPr>
          <w:rFonts w:eastAsia="Times New Roman" w:cs="Arial"/>
        </w:rPr>
        <w:t xml:space="preserve">Facilitating training for campus communicators by the </w:t>
      </w:r>
      <w:hyperlink r:id="rId81" w:history="1">
        <w:r w:rsidR="0079796F" w:rsidRPr="000F067C">
          <w:rPr>
            <w:rStyle w:val="Hyperlink"/>
            <w:rFonts w:eastAsia="Times New Roman" w:cs="Arial"/>
            <w:color w:val="000000" w:themeColor="text1"/>
          </w:rPr>
          <w:t>AccessMac Program</w:t>
        </w:r>
      </w:hyperlink>
      <w:r w:rsidR="0079796F" w:rsidRPr="000F067C">
        <w:rPr>
          <w:rFonts w:eastAsia="Times New Roman" w:cs="Arial"/>
        </w:rPr>
        <w:t xml:space="preserve"> in the Equity and Inclusion Office</w:t>
      </w:r>
      <w:r w:rsidRPr="000F067C">
        <w:rPr>
          <w:rFonts w:eastAsia="Times New Roman" w:cs="Arial"/>
        </w:rPr>
        <w:t xml:space="preserve"> so that all those across campus producing content and editorial stories are fully trained on accessibility and inclusivity</w:t>
      </w:r>
    </w:p>
    <w:p w14:paraId="505A1904" w14:textId="3942CBFB" w:rsidR="00E71ABE" w:rsidRPr="000F067C" w:rsidRDefault="00E71ABE" w:rsidP="006C37EC">
      <w:pPr>
        <w:pStyle w:val="ListParagraph"/>
        <w:numPr>
          <w:ilvl w:val="0"/>
          <w:numId w:val="12"/>
        </w:numPr>
        <w:contextualSpacing w:val="0"/>
        <w:rPr>
          <w:rFonts w:eastAsia="Times New Roman" w:cs="Arial"/>
        </w:rPr>
      </w:pPr>
      <w:r w:rsidRPr="000F067C">
        <w:rPr>
          <w:rFonts w:eastAsia="Times New Roman" w:cs="Arial"/>
        </w:rPr>
        <w:t xml:space="preserve">Updating the </w:t>
      </w:r>
      <w:hyperlink r:id="rId82" w:history="1">
        <w:r w:rsidRPr="000F067C">
          <w:rPr>
            <w:rStyle w:val="Hyperlink"/>
            <w:rFonts w:eastAsia="Times New Roman" w:cs="Arial"/>
            <w:color w:val="000000" w:themeColor="text1"/>
          </w:rPr>
          <w:t xml:space="preserve">Campus Editorial Style </w:t>
        </w:r>
        <w:r w:rsidR="0073513E" w:rsidRPr="000F067C">
          <w:rPr>
            <w:rStyle w:val="Hyperlink"/>
            <w:rFonts w:eastAsia="Times New Roman" w:cs="Arial"/>
            <w:color w:val="000000" w:themeColor="text1"/>
          </w:rPr>
          <w:t>G</w:t>
        </w:r>
        <w:r w:rsidRPr="000F067C">
          <w:rPr>
            <w:rStyle w:val="Hyperlink"/>
            <w:rFonts w:eastAsia="Times New Roman" w:cs="Arial"/>
            <w:color w:val="000000" w:themeColor="text1"/>
          </w:rPr>
          <w:t>uide</w:t>
        </w:r>
      </w:hyperlink>
      <w:r w:rsidRPr="000F067C">
        <w:rPr>
          <w:rFonts w:eastAsia="Times New Roman" w:cs="Arial"/>
        </w:rPr>
        <w:t xml:space="preserve"> to include accessibility and inclusivity language</w:t>
      </w:r>
    </w:p>
    <w:p w14:paraId="2B7E7DE1" w14:textId="51558D6D" w:rsidR="00E71ABE" w:rsidRPr="000F067C" w:rsidRDefault="00E71ABE" w:rsidP="006C37EC">
      <w:pPr>
        <w:pStyle w:val="ListParagraph"/>
        <w:numPr>
          <w:ilvl w:val="0"/>
          <w:numId w:val="12"/>
        </w:numPr>
        <w:contextualSpacing w:val="0"/>
        <w:rPr>
          <w:rFonts w:eastAsia="Times New Roman" w:cs="Arial"/>
        </w:rPr>
      </w:pPr>
      <w:r w:rsidRPr="000F067C">
        <w:rPr>
          <w:rFonts w:eastAsia="Times New Roman" w:cs="Arial"/>
        </w:rPr>
        <w:t xml:space="preserve">Ensuring all video content produced by the central team </w:t>
      </w:r>
      <w:r w:rsidR="00D151FF" w:rsidRPr="000F067C">
        <w:rPr>
          <w:rFonts w:eastAsia="Times New Roman" w:cs="Arial"/>
        </w:rPr>
        <w:t>is</w:t>
      </w:r>
      <w:r w:rsidRPr="000F067C">
        <w:rPr>
          <w:rFonts w:eastAsia="Times New Roman" w:cs="Arial"/>
        </w:rPr>
        <w:t xml:space="preserve"> captioned</w:t>
      </w:r>
    </w:p>
    <w:p w14:paraId="2EAFE8E5" w14:textId="77777777" w:rsidR="00E71ABE" w:rsidRPr="000F067C" w:rsidRDefault="00E71ABE" w:rsidP="006C37EC">
      <w:pPr>
        <w:pStyle w:val="ListParagraph"/>
        <w:numPr>
          <w:ilvl w:val="0"/>
          <w:numId w:val="12"/>
        </w:numPr>
        <w:contextualSpacing w:val="0"/>
        <w:rPr>
          <w:rFonts w:eastAsia="Times New Roman" w:cs="Arial"/>
        </w:rPr>
      </w:pPr>
      <w:r w:rsidRPr="000F067C">
        <w:rPr>
          <w:rFonts w:eastAsia="Times New Roman" w:cs="Arial"/>
        </w:rPr>
        <w:t>Adding alt-text to photos on websites and in digital communications</w:t>
      </w:r>
    </w:p>
    <w:p w14:paraId="372C7302" w14:textId="262E3EC6" w:rsidR="5B5E07D8" w:rsidRPr="000F067C" w:rsidRDefault="5B5E07D8" w:rsidP="006C37EC">
      <w:pPr>
        <w:pStyle w:val="ListParagraph"/>
        <w:numPr>
          <w:ilvl w:val="0"/>
          <w:numId w:val="12"/>
        </w:numPr>
        <w:rPr>
          <w:rFonts w:eastAsia="Times New Roman" w:cs="Arial"/>
        </w:rPr>
      </w:pPr>
      <w:r w:rsidRPr="000F067C">
        <w:rPr>
          <w:rFonts w:eastAsia="Times New Roman" w:cs="Arial"/>
        </w:rPr>
        <w:t xml:space="preserve">Enhancing digital communications, including the weekly McMaster Update newsletter (distributed to 14,000 faculty, </w:t>
      </w:r>
      <w:proofErr w:type="gramStart"/>
      <w:r w:rsidRPr="000F067C">
        <w:rPr>
          <w:rFonts w:eastAsia="Times New Roman" w:cs="Arial"/>
        </w:rPr>
        <w:t>staff</w:t>
      </w:r>
      <w:proofErr w:type="gramEnd"/>
      <w:r w:rsidRPr="000F067C">
        <w:rPr>
          <w:rFonts w:eastAsia="Times New Roman" w:cs="Arial"/>
        </w:rPr>
        <w:t xml:space="preserve"> and retirees) to be compatible with screen-reader technologies</w:t>
      </w:r>
    </w:p>
    <w:p w14:paraId="397CAD21" w14:textId="433DE953" w:rsidR="009D5E5C" w:rsidRPr="006755B5" w:rsidRDefault="5B5E07D8" w:rsidP="0CBF3A1F">
      <w:pPr>
        <w:rPr>
          <w:rFonts w:eastAsia="Times New Roman" w:cs="Arial"/>
          <w:i/>
          <w:iCs/>
        </w:rPr>
      </w:pPr>
      <w:r w:rsidRPr="5B5E07D8">
        <w:rPr>
          <w:rFonts w:eastAsia="Times New Roman" w:cs="Arial"/>
          <w:i/>
          <w:iCs/>
        </w:rPr>
        <w:t xml:space="preserve">Contributors: </w:t>
      </w:r>
      <w:r w:rsidR="0079796F">
        <w:rPr>
          <w:rFonts w:eastAsia="Times New Roman" w:cs="Arial"/>
          <w:i/>
          <w:iCs/>
        </w:rPr>
        <w:t>McMaster Communications</w:t>
      </w:r>
      <w:r w:rsidR="001E3368">
        <w:rPr>
          <w:rFonts w:eastAsia="Times New Roman" w:cs="Arial"/>
          <w:i/>
          <w:iCs/>
        </w:rPr>
        <w:t xml:space="preserve">, </w:t>
      </w:r>
      <w:proofErr w:type="spellStart"/>
      <w:r w:rsidR="001E3368" w:rsidRPr="5B5E07D8">
        <w:rPr>
          <w:rFonts w:eastAsia="Times New Roman" w:cs="Arial"/>
          <w:i/>
          <w:iCs/>
        </w:rPr>
        <w:t>Gord</w:t>
      </w:r>
      <w:proofErr w:type="spellEnd"/>
      <w:r w:rsidR="001E3368" w:rsidRPr="5B5E07D8">
        <w:rPr>
          <w:rFonts w:eastAsia="Times New Roman" w:cs="Arial"/>
          <w:i/>
          <w:iCs/>
        </w:rPr>
        <w:t xml:space="preserve"> Arbeau</w:t>
      </w:r>
      <w:r w:rsidR="001E3368">
        <w:rPr>
          <w:rFonts w:eastAsia="Times New Roman" w:cs="Arial"/>
          <w:i/>
          <w:iCs/>
        </w:rPr>
        <w:t xml:space="preserve"> </w:t>
      </w:r>
      <w:r w:rsidRPr="5B5E07D8">
        <w:rPr>
          <w:rFonts w:eastAsia="Times New Roman" w:cs="Arial"/>
          <w:i/>
          <w:iCs/>
        </w:rPr>
        <w:t xml:space="preserve"> </w:t>
      </w:r>
    </w:p>
    <w:p w14:paraId="2893173E" w14:textId="33A25C09" w:rsidR="009D5E5C" w:rsidRPr="006C5795" w:rsidRDefault="0CBF3A1F" w:rsidP="006C5795">
      <w:pPr>
        <w:pStyle w:val="Heading2"/>
        <w:rPr>
          <w:rFonts w:eastAsia="Times New Roman"/>
        </w:rPr>
      </w:pPr>
      <w:bookmarkStart w:id="98" w:name="_Toc26434568"/>
      <w:r w:rsidRPr="0CBF3A1F">
        <w:rPr>
          <w:rFonts w:eastAsia="Times New Roman"/>
        </w:rPr>
        <w:t xml:space="preserve">Increasing </w:t>
      </w:r>
      <w:r w:rsidR="00F95630">
        <w:rPr>
          <w:rFonts w:eastAsia="Times New Roman"/>
        </w:rPr>
        <w:t>W</w:t>
      </w:r>
      <w:r w:rsidRPr="0CBF3A1F">
        <w:rPr>
          <w:rFonts w:eastAsia="Times New Roman"/>
        </w:rPr>
        <w:t xml:space="preserve">ebsite </w:t>
      </w:r>
      <w:r w:rsidR="00F95630">
        <w:rPr>
          <w:rFonts w:eastAsia="Times New Roman"/>
        </w:rPr>
        <w:t>A</w:t>
      </w:r>
      <w:r w:rsidRPr="0CBF3A1F">
        <w:rPr>
          <w:rFonts w:eastAsia="Times New Roman"/>
        </w:rPr>
        <w:t xml:space="preserve">ccessibility </w:t>
      </w:r>
      <w:r w:rsidR="00F95630">
        <w:rPr>
          <w:rFonts w:eastAsia="Times New Roman"/>
        </w:rPr>
        <w:t>W</w:t>
      </w:r>
      <w:r w:rsidRPr="0CBF3A1F">
        <w:rPr>
          <w:rFonts w:eastAsia="Times New Roman"/>
        </w:rPr>
        <w:t>ithin the Faculty of Social Sciences</w:t>
      </w:r>
      <w:bookmarkEnd w:id="98"/>
      <w:r w:rsidRPr="0CBF3A1F">
        <w:rPr>
          <w:rFonts w:eastAsia="Times New Roman"/>
        </w:rPr>
        <w:t xml:space="preserve"> </w:t>
      </w:r>
    </w:p>
    <w:p w14:paraId="2DEF6FC7" w14:textId="77777777" w:rsidR="009D5E5C" w:rsidRPr="007779F6" w:rsidRDefault="009D5E5C" w:rsidP="009D5E5C">
      <w:pPr>
        <w:rPr>
          <w:rFonts w:cs="Arial"/>
        </w:rPr>
      </w:pPr>
      <w:r w:rsidRPr="007779F6">
        <w:rPr>
          <w:rFonts w:cs="Arial"/>
        </w:rPr>
        <w:t xml:space="preserve">The Faculty of Social Sciences </w:t>
      </w:r>
      <w:r>
        <w:rPr>
          <w:rFonts w:cs="Arial"/>
        </w:rPr>
        <w:t xml:space="preserve">has been able to enhance website accessibility this year in the form of: </w:t>
      </w:r>
    </w:p>
    <w:p w14:paraId="559FFF5B" w14:textId="77777777" w:rsidR="009D5E5C" w:rsidRDefault="009D5E5C" w:rsidP="006C37EC">
      <w:pPr>
        <w:pStyle w:val="ListParagraph"/>
        <w:numPr>
          <w:ilvl w:val="0"/>
          <w:numId w:val="4"/>
        </w:numPr>
        <w:textAlignment w:val="center"/>
        <w:rPr>
          <w:rFonts w:eastAsia="Times New Roman" w:cs="Arial"/>
        </w:rPr>
      </w:pPr>
      <w:r>
        <w:rPr>
          <w:rFonts w:eastAsia="Times New Roman" w:cs="Arial"/>
        </w:rPr>
        <w:t>60+ websites being affected by Accessibility remediations within the Faculty of Social Sciences</w:t>
      </w:r>
    </w:p>
    <w:p w14:paraId="76142CA2" w14:textId="4C60D597" w:rsidR="009D5E5C" w:rsidRDefault="5B5E07D8" w:rsidP="006C37EC">
      <w:pPr>
        <w:pStyle w:val="ListParagraph"/>
        <w:numPr>
          <w:ilvl w:val="0"/>
          <w:numId w:val="4"/>
        </w:numPr>
        <w:textAlignment w:val="center"/>
        <w:rPr>
          <w:rFonts w:eastAsia="Times New Roman" w:cs="Arial"/>
        </w:rPr>
      </w:pPr>
      <w:r w:rsidRPr="5B5E07D8">
        <w:rPr>
          <w:rFonts w:eastAsia="Times New Roman" w:cs="Arial"/>
        </w:rPr>
        <w:t>A preliminary audit of a selected website in the Faculty of Social Sciences recently took place this summer of 2019</w:t>
      </w:r>
    </w:p>
    <w:p w14:paraId="55C3E0A4" w14:textId="67CD9B2B" w:rsidR="009D5E5C" w:rsidRPr="00810E7C" w:rsidRDefault="707D44AB" w:rsidP="5B5E07D8">
      <w:pPr>
        <w:rPr>
          <w:rFonts w:eastAsia="Times New Roman" w:cs="Arial"/>
          <w:i/>
          <w:iCs/>
        </w:rPr>
      </w:pPr>
      <w:r w:rsidRPr="707D44AB">
        <w:rPr>
          <w:rFonts w:eastAsia="Times New Roman" w:cs="Arial"/>
          <w:i/>
          <w:iCs/>
        </w:rPr>
        <w:t xml:space="preserve">Contributors: Nick Marquis, Faculty of Social Sciences </w:t>
      </w:r>
    </w:p>
    <w:p w14:paraId="787F74D7" w14:textId="48E2345A" w:rsidR="00E71ABE" w:rsidRPr="00E71ABE" w:rsidRDefault="0CBF3A1F" w:rsidP="00F95630">
      <w:pPr>
        <w:pStyle w:val="Heading2"/>
        <w:rPr>
          <w:lang w:val="en-CA"/>
        </w:rPr>
      </w:pPr>
      <w:bookmarkStart w:id="99" w:name="_Toc26434569"/>
      <w:r w:rsidRPr="0CBF3A1F">
        <w:rPr>
          <w:rFonts w:eastAsia="Arial"/>
          <w:lang w:val="en-CA"/>
        </w:rPr>
        <w:lastRenderedPageBreak/>
        <w:t>McMaster Museum of Art</w:t>
      </w:r>
      <w:r w:rsidR="00FB390E">
        <w:rPr>
          <w:rFonts w:eastAsia="Arial"/>
          <w:lang w:val="en-CA"/>
        </w:rPr>
        <w:t>:</w:t>
      </w:r>
      <w:r w:rsidRPr="0CBF3A1F">
        <w:rPr>
          <w:rFonts w:eastAsia="Arial"/>
          <w:lang w:val="en-CA"/>
        </w:rPr>
        <w:t xml:space="preserve"> </w:t>
      </w:r>
      <w:r w:rsidR="00FB390E">
        <w:rPr>
          <w:rFonts w:eastAsia="Arial"/>
          <w:lang w:val="en-CA"/>
        </w:rPr>
        <w:t>W</w:t>
      </w:r>
      <w:r w:rsidRPr="0CBF3A1F">
        <w:rPr>
          <w:rFonts w:eastAsia="Arial"/>
          <w:lang w:val="en-CA"/>
        </w:rPr>
        <w:t xml:space="preserve">orking </w:t>
      </w:r>
      <w:r w:rsidR="00FB390E">
        <w:rPr>
          <w:rFonts w:eastAsia="Arial"/>
          <w:lang w:val="en-CA"/>
        </w:rPr>
        <w:t>T</w:t>
      </w:r>
      <w:r w:rsidRPr="0CBF3A1F">
        <w:rPr>
          <w:rFonts w:eastAsia="Arial"/>
          <w:lang w:val="en-CA"/>
        </w:rPr>
        <w:t xml:space="preserve">oward </w:t>
      </w:r>
      <w:r w:rsidR="00FB390E">
        <w:rPr>
          <w:rFonts w:eastAsia="Arial"/>
          <w:lang w:val="en-CA"/>
        </w:rPr>
        <w:t>A</w:t>
      </w:r>
      <w:r w:rsidRPr="0CBF3A1F">
        <w:rPr>
          <w:rFonts w:eastAsia="Arial"/>
          <w:lang w:val="en-CA"/>
        </w:rPr>
        <w:t>ccessible</w:t>
      </w:r>
      <w:r w:rsidR="00AE42B3">
        <w:rPr>
          <w:rFonts w:eastAsia="Arial"/>
          <w:lang w:val="en-CA"/>
        </w:rPr>
        <w:t xml:space="preserve"> Print and Online</w:t>
      </w:r>
      <w:r w:rsidRPr="0CBF3A1F">
        <w:rPr>
          <w:rFonts w:eastAsia="Arial"/>
          <w:lang w:val="en-CA"/>
        </w:rPr>
        <w:t xml:space="preserve"> </w:t>
      </w:r>
      <w:r w:rsidR="00AE42B3">
        <w:rPr>
          <w:rFonts w:eastAsia="Arial"/>
          <w:lang w:val="en-CA"/>
        </w:rPr>
        <w:t>M</w:t>
      </w:r>
      <w:r w:rsidRPr="0CBF3A1F">
        <w:rPr>
          <w:rFonts w:eastAsia="Arial"/>
          <w:lang w:val="en-CA"/>
        </w:rPr>
        <w:t>aterials</w:t>
      </w:r>
      <w:bookmarkEnd w:id="99"/>
      <w:r w:rsidRPr="0CBF3A1F">
        <w:rPr>
          <w:rFonts w:eastAsia="Arial"/>
          <w:lang w:val="en-CA"/>
        </w:rPr>
        <w:t xml:space="preserve">  </w:t>
      </w:r>
    </w:p>
    <w:p w14:paraId="701231B4" w14:textId="4FF78E2E" w:rsidR="00CE15AB" w:rsidRDefault="5B5E07D8" w:rsidP="00CE15AB">
      <w:pPr>
        <w:rPr>
          <w:rFonts w:cs="Arial"/>
        </w:rPr>
      </w:pPr>
      <w:r w:rsidRPr="5B5E07D8">
        <w:rPr>
          <w:rFonts w:cs="Arial"/>
        </w:rPr>
        <w:t>The McMaster Museum of Art continues to work towards making sure all material, on or offline, is accessible to all. Closed captioning updates and corrections are underway for all videos uploaded to the McMaster Museum of Art’s YouTube channel to support students with hearing impairments, diverse learning styles, and those who aren't native speakers of English.</w:t>
      </w:r>
    </w:p>
    <w:p w14:paraId="0EC97F24" w14:textId="392CEA6C" w:rsidR="00E12A8B" w:rsidRPr="0042392A" w:rsidRDefault="707D44AB" w:rsidP="0042392A">
      <w:pPr>
        <w:rPr>
          <w:rFonts w:eastAsia="Times New Roman" w:cs="Arial"/>
          <w:i/>
          <w:iCs/>
        </w:rPr>
      </w:pPr>
      <w:r w:rsidRPr="707D44AB">
        <w:rPr>
          <w:rFonts w:eastAsia="Times New Roman" w:cs="Arial"/>
          <w:i/>
          <w:iCs/>
        </w:rPr>
        <w:t xml:space="preserve">Contributors: McMaster Museum of Art </w:t>
      </w:r>
    </w:p>
    <w:p w14:paraId="41BDB358" w14:textId="5EB48975" w:rsidR="0CBF3A1F" w:rsidRDefault="00A63E3E" w:rsidP="00A63E3E">
      <w:pPr>
        <w:pStyle w:val="Heading2"/>
        <w:rPr>
          <w:rFonts w:eastAsia="Times New Roman"/>
        </w:rPr>
      </w:pPr>
      <w:bookmarkStart w:id="100" w:name="_Toc26434570"/>
      <w:r>
        <w:rPr>
          <w:rFonts w:eastAsia="Times New Roman"/>
        </w:rPr>
        <w:t xml:space="preserve">Captioning Convocation with </w:t>
      </w:r>
      <w:r w:rsidR="3D5868C6" w:rsidRPr="3D5868C6">
        <w:rPr>
          <w:rFonts w:eastAsia="Times New Roman"/>
        </w:rPr>
        <w:t>Communication Access Real-time Translation (CART) Technology</w:t>
      </w:r>
      <w:bookmarkEnd w:id="100"/>
      <w:r w:rsidR="3D5868C6" w:rsidRPr="3D5868C6">
        <w:rPr>
          <w:rFonts w:eastAsia="Times New Roman"/>
        </w:rPr>
        <w:t xml:space="preserve"> </w:t>
      </w:r>
    </w:p>
    <w:p w14:paraId="76885F78" w14:textId="5832B121" w:rsidR="00E12A8B" w:rsidRPr="009F3013" w:rsidRDefault="00E12A8B" w:rsidP="00CE15AB">
      <w:pPr>
        <w:rPr>
          <w:rFonts w:eastAsia="Times New Roman" w:cs="Arial"/>
          <w:color w:val="000000"/>
        </w:rPr>
      </w:pPr>
      <w:r w:rsidRPr="00CF00D2">
        <w:rPr>
          <w:rFonts w:eastAsia="Times New Roman" w:cs="Arial"/>
          <w:color w:val="000000"/>
        </w:rPr>
        <w:t>In Spring of 2019, the Office</w:t>
      </w:r>
      <w:r w:rsidR="0075294A">
        <w:rPr>
          <w:rFonts w:eastAsia="Times New Roman" w:cs="Arial"/>
          <w:color w:val="000000"/>
        </w:rPr>
        <w:t xml:space="preserve"> of the Registrar</w:t>
      </w:r>
      <w:r w:rsidRPr="00CF00D2">
        <w:rPr>
          <w:rFonts w:eastAsia="Times New Roman" w:cs="Arial"/>
          <w:color w:val="000000"/>
        </w:rPr>
        <w:t xml:space="preserve"> launched an initiative in collaboration with its video stream provider </w:t>
      </w:r>
      <w:proofErr w:type="spellStart"/>
      <w:r w:rsidRPr="00CF00D2">
        <w:rPr>
          <w:rFonts w:eastAsia="Times New Roman" w:cs="Arial"/>
          <w:color w:val="000000"/>
        </w:rPr>
        <w:t>LiveMedia</w:t>
      </w:r>
      <w:proofErr w:type="spellEnd"/>
      <w:r w:rsidRPr="00CF00D2">
        <w:rPr>
          <w:rFonts w:eastAsia="Times New Roman" w:cs="Arial"/>
          <w:color w:val="000000"/>
        </w:rPr>
        <w:t xml:space="preserve"> Inc., and the venue, </w:t>
      </w:r>
      <w:proofErr w:type="spellStart"/>
      <w:r w:rsidRPr="00CF00D2">
        <w:rPr>
          <w:rFonts w:eastAsia="Times New Roman" w:cs="Arial"/>
          <w:color w:val="000000"/>
        </w:rPr>
        <w:t>FirstOntario</w:t>
      </w:r>
      <w:proofErr w:type="spellEnd"/>
      <w:r w:rsidRPr="00CF00D2">
        <w:rPr>
          <w:rFonts w:eastAsia="Times New Roman" w:cs="Arial"/>
          <w:color w:val="000000"/>
        </w:rPr>
        <w:t xml:space="preserve"> Concert Hall, whereby Communication Access Real-time Translation (CART) technology displays captions on a large video screen as the presenter speaks</w:t>
      </w:r>
      <w:r w:rsidR="001E5A8D">
        <w:rPr>
          <w:rFonts w:eastAsia="Times New Roman" w:cs="Arial"/>
          <w:color w:val="000000"/>
        </w:rPr>
        <w:t xml:space="preserve"> for all McMaster convocation ceremonies</w:t>
      </w:r>
      <w:r w:rsidRPr="00CF00D2">
        <w:rPr>
          <w:rFonts w:eastAsia="Times New Roman" w:cs="Arial"/>
          <w:color w:val="000000"/>
        </w:rPr>
        <w:t xml:space="preserve">. </w:t>
      </w:r>
      <w:proofErr w:type="gramStart"/>
      <w:r w:rsidRPr="00CF00D2">
        <w:rPr>
          <w:rFonts w:eastAsia="Times New Roman" w:cs="Arial"/>
          <w:color w:val="000000"/>
        </w:rPr>
        <w:t>At the moment</w:t>
      </w:r>
      <w:proofErr w:type="gramEnd"/>
      <w:r w:rsidRPr="00CF00D2">
        <w:rPr>
          <w:rFonts w:eastAsia="Times New Roman" w:cs="Arial"/>
          <w:color w:val="000000"/>
        </w:rPr>
        <w:t>, captioning graduate names is not possible using CART, but the Office is developing a ticket system where at the point that a graduate cross</w:t>
      </w:r>
      <w:r w:rsidR="0075294A">
        <w:rPr>
          <w:rFonts w:eastAsia="Times New Roman" w:cs="Arial"/>
          <w:color w:val="000000"/>
        </w:rPr>
        <w:t>es</w:t>
      </w:r>
      <w:r w:rsidRPr="00CF00D2">
        <w:rPr>
          <w:rFonts w:eastAsia="Times New Roman" w:cs="Arial"/>
          <w:color w:val="000000"/>
        </w:rPr>
        <w:t xml:space="preserve"> the stage, the graduate’s name card will be scanned, and their preferred name will be inserted into the captioning feed.</w:t>
      </w:r>
    </w:p>
    <w:p w14:paraId="4D828A35" w14:textId="60C94474" w:rsidR="5B5E07D8" w:rsidRDefault="707D44AB" w:rsidP="707D44AB">
      <w:pPr>
        <w:rPr>
          <w:rFonts w:eastAsia="Times New Roman" w:cs="Arial"/>
          <w:i/>
          <w:iCs/>
        </w:rPr>
      </w:pPr>
      <w:r w:rsidRPr="707D44AB">
        <w:rPr>
          <w:rFonts w:eastAsia="Times New Roman" w:cs="Arial"/>
          <w:i/>
          <w:iCs/>
        </w:rPr>
        <w:t xml:space="preserve">Contributors: Brad </w:t>
      </w:r>
      <w:proofErr w:type="spellStart"/>
      <w:r w:rsidRPr="707D44AB">
        <w:rPr>
          <w:rFonts w:eastAsia="Times New Roman" w:cs="Arial"/>
          <w:i/>
          <w:iCs/>
        </w:rPr>
        <w:t>Colburne</w:t>
      </w:r>
      <w:proofErr w:type="spellEnd"/>
      <w:r w:rsidRPr="707D44AB">
        <w:rPr>
          <w:rFonts w:eastAsia="Times New Roman" w:cs="Arial"/>
          <w:i/>
          <w:iCs/>
        </w:rPr>
        <w:t xml:space="preserve">, Office of the Registrar </w:t>
      </w:r>
    </w:p>
    <w:p w14:paraId="583B8381" w14:textId="77777777" w:rsidR="00AC7D33" w:rsidRDefault="00AC7D33" w:rsidP="00821FB7"/>
    <w:p w14:paraId="6B74BEA1" w14:textId="77777777" w:rsidR="00210CC1" w:rsidRDefault="00210CC1" w:rsidP="00821FB7"/>
    <w:p w14:paraId="48D7E2B4" w14:textId="5EE583E2" w:rsidR="00210CC1" w:rsidRDefault="00210CC1" w:rsidP="00821FB7"/>
    <w:p w14:paraId="26014C8B" w14:textId="0CF907D2" w:rsidR="00210CC1" w:rsidRDefault="00210CC1" w:rsidP="00821FB7"/>
    <w:p w14:paraId="48ADCCA5" w14:textId="4E90A91C" w:rsidR="00210CC1" w:rsidRDefault="00210CC1" w:rsidP="00821FB7"/>
    <w:p w14:paraId="1EB488D7" w14:textId="0EF268A4" w:rsidR="00210CC1" w:rsidRDefault="00210CC1" w:rsidP="00821FB7"/>
    <w:p w14:paraId="04A50877" w14:textId="4A426923" w:rsidR="00210CC1" w:rsidRDefault="00210CC1" w:rsidP="00821FB7"/>
    <w:p w14:paraId="70C84E7C" w14:textId="4F77E508" w:rsidR="00210CC1" w:rsidRDefault="00210CC1" w:rsidP="00821FB7"/>
    <w:p w14:paraId="459A32A8" w14:textId="47962D33" w:rsidR="00210CC1" w:rsidRDefault="00210CC1" w:rsidP="00821FB7"/>
    <w:p w14:paraId="6750D305" w14:textId="22BC4A53" w:rsidR="00210CC1" w:rsidRDefault="00210CC1" w:rsidP="00821FB7"/>
    <w:p w14:paraId="2C7C0E06" w14:textId="2E32B4AD" w:rsidR="00210CC1" w:rsidRDefault="00210CC1" w:rsidP="00821FB7"/>
    <w:p w14:paraId="6A4A2909" w14:textId="3A153675" w:rsidR="00210CC1" w:rsidRDefault="00210CC1" w:rsidP="00821FB7"/>
    <w:p w14:paraId="5AD6E777" w14:textId="017AAC95" w:rsidR="00210CC1" w:rsidRDefault="00210CC1" w:rsidP="00821FB7"/>
    <w:p w14:paraId="1BCAEE59" w14:textId="77777777" w:rsidR="00210CC1" w:rsidRDefault="00210CC1" w:rsidP="00821FB7"/>
    <w:p w14:paraId="6BDE6E1C" w14:textId="77777777" w:rsidR="00210CC1" w:rsidRDefault="00210CC1" w:rsidP="00821FB7">
      <w:r>
        <w:rPr>
          <w:noProof/>
        </w:rPr>
        <w:drawing>
          <wp:inline distT="0" distB="0" distL="0" distR="0" wp14:anchorId="13C3BBE7" wp14:editId="570C39F3">
            <wp:extent cx="2480733" cy="992293"/>
            <wp:effectExtent l="0" t="0" r="0" b="0"/>
            <wp:docPr id="2" name="Picture 2" descr="Equity and Inclusion Office Offici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Equity and Inclusion Office Official Logo"/>
                    <pic:cNvPicPr/>
                  </pic:nvPicPr>
                  <pic:blipFill>
                    <a:blip r:embed="rId83">
                      <a:extLst>
                        <a:ext uri="{28A0092B-C50C-407E-A947-70E740481C1C}">
                          <a14:useLocalDpi xmlns:a14="http://schemas.microsoft.com/office/drawing/2010/main" val="0"/>
                        </a:ext>
                      </a:extLst>
                    </a:blip>
                    <a:stretch>
                      <a:fillRect/>
                    </a:stretch>
                  </pic:blipFill>
                  <pic:spPr>
                    <a:xfrm>
                      <a:off x="0" y="0"/>
                      <a:ext cx="2507534" cy="1003014"/>
                    </a:xfrm>
                    <a:prstGeom prst="rect">
                      <a:avLst/>
                    </a:prstGeom>
                  </pic:spPr>
                </pic:pic>
              </a:graphicData>
            </a:graphic>
          </wp:inline>
        </w:drawing>
      </w:r>
    </w:p>
    <w:p w14:paraId="33F13A07" w14:textId="4F332B5F" w:rsidR="00210CC1" w:rsidRDefault="00210CC1" w:rsidP="00821FB7">
      <w:pPr>
        <w:sectPr w:rsidR="00210CC1" w:rsidSect="00D67941">
          <w:footerReference w:type="even" r:id="rId84"/>
          <w:footerReference w:type="default" r:id="rId85"/>
          <w:pgSz w:w="12240" w:h="15840"/>
          <w:pgMar w:top="1440" w:right="1440" w:bottom="1440" w:left="1440" w:header="708" w:footer="708" w:gutter="0"/>
          <w:pgNumType w:start="0"/>
          <w:cols w:space="708"/>
          <w:titlePg/>
          <w:docGrid w:linePitch="360"/>
        </w:sectPr>
      </w:pPr>
      <w:r>
        <w:rPr>
          <w:noProof/>
        </w:rPr>
        <w:drawing>
          <wp:inline distT="0" distB="0" distL="0" distR="0" wp14:anchorId="7913B772" wp14:editId="04718BC0">
            <wp:extent cx="2987885" cy="746972"/>
            <wp:effectExtent l="0" t="0" r="0" b="2540"/>
            <wp:docPr id="4" name="Picture 4" descr="McMaster Accessibility Council Offici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cMaster Accessibility Council Official Logo"/>
                    <pic:cNvPicPr/>
                  </pic:nvPicPr>
                  <pic:blipFill>
                    <a:blip r:embed="rId86">
                      <a:extLst>
                        <a:ext uri="{28A0092B-C50C-407E-A947-70E740481C1C}">
                          <a14:useLocalDpi xmlns:a14="http://schemas.microsoft.com/office/drawing/2010/main" val="0"/>
                        </a:ext>
                      </a:extLst>
                    </a:blip>
                    <a:stretch>
                      <a:fillRect/>
                    </a:stretch>
                  </pic:blipFill>
                  <pic:spPr>
                    <a:xfrm>
                      <a:off x="0" y="0"/>
                      <a:ext cx="3053019" cy="763256"/>
                    </a:xfrm>
                    <a:prstGeom prst="rect">
                      <a:avLst/>
                    </a:prstGeom>
                  </pic:spPr>
                </pic:pic>
              </a:graphicData>
            </a:graphic>
          </wp:inline>
        </w:drawing>
      </w:r>
    </w:p>
    <w:p w14:paraId="6F1ACA6A" w14:textId="55645C97" w:rsidR="00EC3DE6" w:rsidRDefault="00EC3DE6" w:rsidP="00821FB7"/>
    <w:p w14:paraId="0640F59C" w14:textId="77777777" w:rsidR="00210CC1" w:rsidRDefault="00210CC1" w:rsidP="00821FB7"/>
    <w:p w14:paraId="0D29661A" w14:textId="77777777" w:rsidR="00EC3DE6" w:rsidRDefault="00EC3DE6" w:rsidP="00821FB7"/>
    <w:p w14:paraId="02952D38" w14:textId="2FF4692E" w:rsidR="00312D1D" w:rsidRDefault="00312D1D" w:rsidP="00821FB7"/>
    <w:p w14:paraId="4E73C727" w14:textId="4AAC11E9" w:rsidR="00312D1D" w:rsidRDefault="00312D1D" w:rsidP="00821FB7"/>
    <w:p w14:paraId="62042536" w14:textId="77777777" w:rsidR="00312D1D" w:rsidRDefault="00312D1D" w:rsidP="00821FB7"/>
    <w:p w14:paraId="347798A8" w14:textId="517BF841" w:rsidR="00821FB7" w:rsidRDefault="00821FB7" w:rsidP="00AB459A"/>
    <w:p w14:paraId="7EEA463F" w14:textId="77777777" w:rsidR="00821FB7" w:rsidRDefault="00821FB7" w:rsidP="00821FB7"/>
    <w:p w14:paraId="226C5AF4" w14:textId="348F57F9" w:rsidR="00821FB7" w:rsidRPr="00821FB7" w:rsidRDefault="00821FB7" w:rsidP="00AB459A"/>
    <w:sectPr w:rsidR="00821FB7" w:rsidRPr="00821FB7" w:rsidSect="00D67941">
      <w:footerReference w:type="default" r:id="rId87"/>
      <w:pgSz w:w="12240" w:h="15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E3559C" w14:textId="77777777" w:rsidR="00D12F63" w:rsidRDefault="00D12F63" w:rsidP="004941F7">
      <w:r>
        <w:separator/>
      </w:r>
    </w:p>
  </w:endnote>
  <w:endnote w:type="continuationSeparator" w:id="0">
    <w:p w14:paraId="1904782D" w14:textId="77777777" w:rsidR="00D12F63" w:rsidRDefault="00D12F63" w:rsidP="004941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76594846"/>
      <w:docPartObj>
        <w:docPartGallery w:val="Page Numbers (Bottom of Page)"/>
        <w:docPartUnique/>
      </w:docPartObj>
    </w:sdtPr>
    <w:sdtEndPr>
      <w:rPr>
        <w:rStyle w:val="PageNumber"/>
      </w:rPr>
    </w:sdtEndPr>
    <w:sdtContent>
      <w:p w14:paraId="52B1EEC7" w14:textId="2A8FEF05" w:rsidR="00694356" w:rsidRDefault="00694356" w:rsidP="0069435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6EED017" w14:textId="77777777" w:rsidR="00694356" w:rsidRDefault="00694356" w:rsidP="004941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71738033"/>
      <w:docPartObj>
        <w:docPartGallery w:val="Page Numbers (Bottom of Page)"/>
        <w:docPartUnique/>
      </w:docPartObj>
    </w:sdtPr>
    <w:sdtEndPr>
      <w:rPr>
        <w:rStyle w:val="PageNumber"/>
      </w:rPr>
    </w:sdtEndPr>
    <w:sdtContent>
      <w:p w14:paraId="45F37A33" w14:textId="0A6318B3" w:rsidR="00694356" w:rsidRDefault="00694356" w:rsidP="0069435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C312F61" w14:textId="77777777" w:rsidR="00694356" w:rsidRDefault="00694356" w:rsidP="004941F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4A078" w14:textId="77777777" w:rsidR="00E5041F" w:rsidRDefault="00E5041F" w:rsidP="004941F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CFBE26" w14:textId="77777777" w:rsidR="00D12F63" w:rsidRDefault="00D12F63" w:rsidP="004941F7">
      <w:r>
        <w:separator/>
      </w:r>
    </w:p>
  </w:footnote>
  <w:footnote w:type="continuationSeparator" w:id="0">
    <w:p w14:paraId="595A6402" w14:textId="77777777" w:rsidR="00D12F63" w:rsidRDefault="00D12F63" w:rsidP="004941F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66664"/>
    <w:multiLevelType w:val="hybridMultilevel"/>
    <w:tmpl w:val="8BEECB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68C5EE7"/>
    <w:multiLevelType w:val="hybridMultilevel"/>
    <w:tmpl w:val="229C4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F463F4"/>
    <w:multiLevelType w:val="hybridMultilevel"/>
    <w:tmpl w:val="83969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9D49E8"/>
    <w:multiLevelType w:val="hybridMultilevel"/>
    <w:tmpl w:val="385C9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DF1245"/>
    <w:multiLevelType w:val="hybridMultilevel"/>
    <w:tmpl w:val="F7F4E7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87B540F"/>
    <w:multiLevelType w:val="hybridMultilevel"/>
    <w:tmpl w:val="06DEC9E6"/>
    <w:lvl w:ilvl="0" w:tplc="04090001">
      <w:start w:val="1"/>
      <w:numFmt w:val="bullet"/>
      <w:lvlText w:val=""/>
      <w:lvlJc w:val="left"/>
      <w:pPr>
        <w:ind w:left="790" w:hanging="360"/>
      </w:pPr>
      <w:rPr>
        <w:rFonts w:ascii="Symbol" w:hAnsi="Symbol"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6" w15:restartNumberingAfterBreak="0">
    <w:nsid w:val="191B611C"/>
    <w:multiLevelType w:val="hybridMultilevel"/>
    <w:tmpl w:val="5E74ECC6"/>
    <w:lvl w:ilvl="0" w:tplc="17D0D724">
      <w:start w:val="1"/>
      <w:numFmt w:val="bullet"/>
      <w:lvlText w:val=""/>
      <w:lvlJc w:val="left"/>
      <w:pPr>
        <w:ind w:left="720" w:hanging="360"/>
      </w:pPr>
      <w:rPr>
        <w:rFonts w:ascii="Symbol" w:hAnsi="Symbol" w:hint="default"/>
      </w:rPr>
    </w:lvl>
    <w:lvl w:ilvl="1" w:tplc="1C0A2890">
      <w:start w:val="1"/>
      <w:numFmt w:val="bullet"/>
      <w:lvlText w:val="o"/>
      <w:lvlJc w:val="left"/>
      <w:pPr>
        <w:ind w:left="1440" w:hanging="360"/>
      </w:pPr>
      <w:rPr>
        <w:rFonts w:ascii="Courier New" w:hAnsi="Courier New" w:hint="default"/>
      </w:rPr>
    </w:lvl>
    <w:lvl w:ilvl="2" w:tplc="A830D402">
      <w:start w:val="1"/>
      <w:numFmt w:val="bullet"/>
      <w:lvlText w:val=""/>
      <w:lvlJc w:val="left"/>
      <w:pPr>
        <w:ind w:left="2160" w:hanging="360"/>
      </w:pPr>
      <w:rPr>
        <w:rFonts w:ascii="Wingdings" w:hAnsi="Wingdings" w:hint="default"/>
      </w:rPr>
    </w:lvl>
    <w:lvl w:ilvl="3" w:tplc="0F021C28">
      <w:start w:val="1"/>
      <w:numFmt w:val="bullet"/>
      <w:lvlText w:val=""/>
      <w:lvlJc w:val="left"/>
      <w:pPr>
        <w:ind w:left="2880" w:hanging="360"/>
      </w:pPr>
      <w:rPr>
        <w:rFonts w:ascii="Symbol" w:hAnsi="Symbol" w:hint="default"/>
      </w:rPr>
    </w:lvl>
    <w:lvl w:ilvl="4" w:tplc="9E18A7AC">
      <w:start w:val="1"/>
      <w:numFmt w:val="bullet"/>
      <w:lvlText w:val="o"/>
      <w:lvlJc w:val="left"/>
      <w:pPr>
        <w:ind w:left="3600" w:hanging="360"/>
      </w:pPr>
      <w:rPr>
        <w:rFonts w:ascii="Courier New" w:hAnsi="Courier New" w:hint="default"/>
      </w:rPr>
    </w:lvl>
    <w:lvl w:ilvl="5" w:tplc="076871BE">
      <w:start w:val="1"/>
      <w:numFmt w:val="bullet"/>
      <w:lvlText w:val=""/>
      <w:lvlJc w:val="left"/>
      <w:pPr>
        <w:ind w:left="4320" w:hanging="360"/>
      </w:pPr>
      <w:rPr>
        <w:rFonts w:ascii="Wingdings" w:hAnsi="Wingdings" w:hint="default"/>
      </w:rPr>
    </w:lvl>
    <w:lvl w:ilvl="6" w:tplc="0CC2BDAA">
      <w:start w:val="1"/>
      <w:numFmt w:val="bullet"/>
      <w:lvlText w:val=""/>
      <w:lvlJc w:val="left"/>
      <w:pPr>
        <w:ind w:left="5040" w:hanging="360"/>
      </w:pPr>
      <w:rPr>
        <w:rFonts w:ascii="Symbol" w:hAnsi="Symbol" w:hint="default"/>
      </w:rPr>
    </w:lvl>
    <w:lvl w:ilvl="7" w:tplc="B30ED5C0">
      <w:start w:val="1"/>
      <w:numFmt w:val="bullet"/>
      <w:lvlText w:val="o"/>
      <w:lvlJc w:val="left"/>
      <w:pPr>
        <w:ind w:left="5760" w:hanging="360"/>
      </w:pPr>
      <w:rPr>
        <w:rFonts w:ascii="Courier New" w:hAnsi="Courier New" w:hint="default"/>
      </w:rPr>
    </w:lvl>
    <w:lvl w:ilvl="8" w:tplc="A9BE53EC">
      <w:start w:val="1"/>
      <w:numFmt w:val="bullet"/>
      <w:lvlText w:val=""/>
      <w:lvlJc w:val="left"/>
      <w:pPr>
        <w:ind w:left="6480" w:hanging="360"/>
      </w:pPr>
      <w:rPr>
        <w:rFonts w:ascii="Wingdings" w:hAnsi="Wingdings" w:hint="default"/>
      </w:rPr>
    </w:lvl>
  </w:abstractNum>
  <w:abstractNum w:abstractNumId="7" w15:restartNumberingAfterBreak="0">
    <w:nsid w:val="19AD32B0"/>
    <w:multiLevelType w:val="hybridMultilevel"/>
    <w:tmpl w:val="8AEAA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E00D41"/>
    <w:multiLevelType w:val="hybridMultilevel"/>
    <w:tmpl w:val="FFD085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D7A7D96"/>
    <w:multiLevelType w:val="hybridMultilevel"/>
    <w:tmpl w:val="9208D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457F4C"/>
    <w:multiLevelType w:val="hybridMultilevel"/>
    <w:tmpl w:val="39AE1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5D2E55"/>
    <w:multiLevelType w:val="hybridMultilevel"/>
    <w:tmpl w:val="43A2F358"/>
    <w:lvl w:ilvl="0" w:tplc="04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3441471"/>
    <w:multiLevelType w:val="hybridMultilevel"/>
    <w:tmpl w:val="CC765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E82FA0"/>
    <w:multiLevelType w:val="multilevel"/>
    <w:tmpl w:val="75D87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B65EA0"/>
    <w:multiLevelType w:val="hybridMultilevel"/>
    <w:tmpl w:val="D17AEF0E"/>
    <w:lvl w:ilvl="0" w:tplc="B35A00EE">
      <w:start w:val="1"/>
      <w:numFmt w:val="bullet"/>
      <w:lvlText w:val=""/>
      <w:lvlJc w:val="left"/>
      <w:pPr>
        <w:ind w:left="720" w:hanging="360"/>
      </w:pPr>
      <w:rPr>
        <w:rFonts w:ascii="Symbol" w:hAnsi="Symbol" w:hint="default"/>
      </w:rPr>
    </w:lvl>
    <w:lvl w:ilvl="1" w:tplc="F71C9012">
      <w:start w:val="1"/>
      <w:numFmt w:val="bullet"/>
      <w:lvlText w:val="o"/>
      <w:lvlJc w:val="left"/>
      <w:pPr>
        <w:ind w:left="1440" w:hanging="360"/>
      </w:pPr>
      <w:rPr>
        <w:rFonts w:ascii="Courier New" w:hAnsi="Courier New" w:hint="default"/>
      </w:rPr>
    </w:lvl>
    <w:lvl w:ilvl="2" w:tplc="8A902DF8">
      <w:start w:val="1"/>
      <w:numFmt w:val="bullet"/>
      <w:lvlText w:val=""/>
      <w:lvlJc w:val="left"/>
      <w:pPr>
        <w:ind w:left="2160" w:hanging="360"/>
      </w:pPr>
      <w:rPr>
        <w:rFonts w:ascii="Wingdings" w:hAnsi="Wingdings" w:hint="default"/>
      </w:rPr>
    </w:lvl>
    <w:lvl w:ilvl="3" w:tplc="FA7E5884">
      <w:start w:val="1"/>
      <w:numFmt w:val="bullet"/>
      <w:lvlText w:val=""/>
      <w:lvlJc w:val="left"/>
      <w:pPr>
        <w:ind w:left="2880" w:hanging="360"/>
      </w:pPr>
      <w:rPr>
        <w:rFonts w:ascii="Symbol" w:hAnsi="Symbol" w:hint="default"/>
      </w:rPr>
    </w:lvl>
    <w:lvl w:ilvl="4" w:tplc="1CCC4658">
      <w:start w:val="1"/>
      <w:numFmt w:val="bullet"/>
      <w:lvlText w:val="o"/>
      <w:lvlJc w:val="left"/>
      <w:pPr>
        <w:ind w:left="3600" w:hanging="360"/>
      </w:pPr>
      <w:rPr>
        <w:rFonts w:ascii="Courier New" w:hAnsi="Courier New" w:hint="default"/>
      </w:rPr>
    </w:lvl>
    <w:lvl w:ilvl="5" w:tplc="FE98D47E">
      <w:start w:val="1"/>
      <w:numFmt w:val="bullet"/>
      <w:lvlText w:val=""/>
      <w:lvlJc w:val="left"/>
      <w:pPr>
        <w:ind w:left="4320" w:hanging="360"/>
      </w:pPr>
      <w:rPr>
        <w:rFonts w:ascii="Wingdings" w:hAnsi="Wingdings" w:hint="default"/>
      </w:rPr>
    </w:lvl>
    <w:lvl w:ilvl="6" w:tplc="8F4CD54E">
      <w:start w:val="1"/>
      <w:numFmt w:val="bullet"/>
      <w:lvlText w:val=""/>
      <w:lvlJc w:val="left"/>
      <w:pPr>
        <w:ind w:left="5040" w:hanging="360"/>
      </w:pPr>
      <w:rPr>
        <w:rFonts w:ascii="Symbol" w:hAnsi="Symbol" w:hint="default"/>
      </w:rPr>
    </w:lvl>
    <w:lvl w:ilvl="7" w:tplc="C4184E64">
      <w:start w:val="1"/>
      <w:numFmt w:val="bullet"/>
      <w:lvlText w:val="o"/>
      <w:lvlJc w:val="left"/>
      <w:pPr>
        <w:ind w:left="5760" w:hanging="360"/>
      </w:pPr>
      <w:rPr>
        <w:rFonts w:ascii="Courier New" w:hAnsi="Courier New" w:hint="default"/>
      </w:rPr>
    </w:lvl>
    <w:lvl w:ilvl="8" w:tplc="E312A462">
      <w:start w:val="1"/>
      <w:numFmt w:val="bullet"/>
      <w:lvlText w:val=""/>
      <w:lvlJc w:val="left"/>
      <w:pPr>
        <w:ind w:left="6480" w:hanging="360"/>
      </w:pPr>
      <w:rPr>
        <w:rFonts w:ascii="Wingdings" w:hAnsi="Wingdings" w:hint="default"/>
      </w:rPr>
    </w:lvl>
  </w:abstractNum>
  <w:abstractNum w:abstractNumId="15" w15:restartNumberingAfterBreak="0">
    <w:nsid w:val="3A6D2065"/>
    <w:multiLevelType w:val="multilevel"/>
    <w:tmpl w:val="7B4A6550"/>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440"/>
        </w:tabs>
        <w:ind w:left="1440" w:hanging="360"/>
      </w:pPr>
      <w:rPr>
        <w:rFonts w:ascii="Symbol" w:hAnsi="Symbol"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F236F31"/>
    <w:multiLevelType w:val="multilevel"/>
    <w:tmpl w:val="085ACF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FFA27AA"/>
    <w:multiLevelType w:val="hybridMultilevel"/>
    <w:tmpl w:val="9BD265D2"/>
    <w:lvl w:ilvl="0" w:tplc="893E6F32">
      <w:start w:val="1"/>
      <w:numFmt w:val="bullet"/>
      <w:lvlText w:val=""/>
      <w:lvlJc w:val="left"/>
      <w:pPr>
        <w:ind w:left="720" w:hanging="360"/>
      </w:pPr>
      <w:rPr>
        <w:rFonts w:ascii="Symbol" w:hAnsi="Symbol" w:hint="default"/>
      </w:rPr>
    </w:lvl>
    <w:lvl w:ilvl="1" w:tplc="7256DE1A">
      <w:start w:val="1"/>
      <w:numFmt w:val="bullet"/>
      <w:lvlText w:val="o"/>
      <w:lvlJc w:val="left"/>
      <w:pPr>
        <w:ind w:left="1440" w:hanging="360"/>
      </w:pPr>
      <w:rPr>
        <w:rFonts w:ascii="Courier New" w:hAnsi="Courier New" w:hint="default"/>
      </w:rPr>
    </w:lvl>
    <w:lvl w:ilvl="2" w:tplc="2F4613C6">
      <w:start w:val="1"/>
      <w:numFmt w:val="bullet"/>
      <w:lvlText w:val=""/>
      <w:lvlJc w:val="left"/>
      <w:pPr>
        <w:ind w:left="2160" w:hanging="360"/>
      </w:pPr>
      <w:rPr>
        <w:rFonts w:ascii="Wingdings" w:hAnsi="Wingdings" w:hint="default"/>
      </w:rPr>
    </w:lvl>
    <w:lvl w:ilvl="3" w:tplc="FA96D5A0">
      <w:start w:val="1"/>
      <w:numFmt w:val="bullet"/>
      <w:lvlText w:val=""/>
      <w:lvlJc w:val="left"/>
      <w:pPr>
        <w:ind w:left="2880" w:hanging="360"/>
      </w:pPr>
      <w:rPr>
        <w:rFonts w:ascii="Symbol" w:hAnsi="Symbol" w:hint="default"/>
      </w:rPr>
    </w:lvl>
    <w:lvl w:ilvl="4" w:tplc="D4DCA24A">
      <w:start w:val="1"/>
      <w:numFmt w:val="bullet"/>
      <w:lvlText w:val="o"/>
      <w:lvlJc w:val="left"/>
      <w:pPr>
        <w:ind w:left="3600" w:hanging="360"/>
      </w:pPr>
      <w:rPr>
        <w:rFonts w:ascii="Courier New" w:hAnsi="Courier New" w:hint="default"/>
      </w:rPr>
    </w:lvl>
    <w:lvl w:ilvl="5" w:tplc="6BBC7BF8">
      <w:start w:val="1"/>
      <w:numFmt w:val="bullet"/>
      <w:lvlText w:val=""/>
      <w:lvlJc w:val="left"/>
      <w:pPr>
        <w:ind w:left="4320" w:hanging="360"/>
      </w:pPr>
      <w:rPr>
        <w:rFonts w:ascii="Wingdings" w:hAnsi="Wingdings" w:hint="default"/>
      </w:rPr>
    </w:lvl>
    <w:lvl w:ilvl="6" w:tplc="7B784B58">
      <w:start w:val="1"/>
      <w:numFmt w:val="bullet"/>
      <w:lvlText w:val=""/>
      <w:lvlJc w:val="left"/>
      <w:pPr>
        <w:ind w:left="5040" w:hanging="360"/>
      </w:pPr>
      <w:rPr>
        <w:rFonts w:ascii="Symbol" w:hAnsi="Symbol" w:hint="default"/>
      </w:rPr>
    </w:lvl>
    <w:lvl w:ilvl="7" w:tplc="06788E78">
      <w:start w:val="1"/>
      <w:numFmt w:val="bullet"/>
      <w:lvlText w:val="o"/>
      <w:lvlJc w:val="left"/>
      <w:pPr>
        <w:ind w:left="5760" w:hanging="360"/>
      </w:pPr>
      <w:rPr>
        <w:rFonts w:ascii="Courier New" w:hAnsi="Courier New" w:hint="default"/>
      </w:rPr>
    </w:lvl>
    <w:lvl w:ilvl="8" w:tplc="10BA2D7A">
      <w:start w:val="1"/>
      <w:numFmt w:val="bullet"/>
      <w:lvlText w:val=""/>
      <w:lvlJc w:val="left"/>
      <w:pPr>
        <w:ind w:left="6480" w:hanging="360"/>
      </w:pPr>
      <w:rPr>
        <w:rFonts w:ascii="Wingdings" w:hAnsi="Wingdings" w:hint="default"/>
      </w:rPr>
    </w:lvl>
  </w:abstractNum>
  <w:abstractNum w:abstractNumId="18" w15:restartNumberingAfterBreak="0">
    <w:nsid w:val="451213B6"/>
    <w:multiLevelType w:val="hybridMultilevel"/>
    <w:tmpl w:val="0AE07B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53E0D3F"/>
    <w:multiLevelType w:val="hybridMultilevel"/>
    <w:tmpl w:val="C5B8B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E74554"/>
    <w:multiLevelType w:val="hybridMultilevel"/>
    <w:tmpl w:val="EE70F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6F35F4"/>
    <w:multiLevelType w:val="multilevel"/>
    <w:tmpl w:val="36CC80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36D4EA8"/>
    <w:multiLevelType w:val="hybridMultilevel"/>
    <w:tmpl w:val="A4F4AA7C"/>
    <w:lvl w:ilvl="0" w:tplc="D3A060CA">
      <w:start w:val="1"/>
      <w:numFmt w:val="bullet"/>
      <w:lvlText w:val=""/>
      <w:lvlJc w:val="left"/>
      <w:pPr>
        <w:ind w:left="720" w:hanging="360"/>
      </w:pPr>
      <w:rPr>
        <w:rFonts w:ascii="Symbol" w:hAnsi="Symbol" w:hint="default"/>
      </w:rPr>
    </w:lvl>
    <w:lvl w:ilvl="1" w:tplc="A38E2152">
      <w:start w:val="1"/>
      <w:numFmt w:val="bullet"/>
      <w:lvlText w:val="o"/>
      <w:lvlJc w:val="left"/>
      <w:pPr>
        <w:ind w:left="1440" w:hanging="360"/>
      </w:pPr>
      <w:rPr>
        <w:rFonts w:ascii="Courier New" w:hAnsi="Courier New" w:hint="default"/>
      </w:rPr>
    </w:lvl>
    <w:lvl w:ilvl="2" w:tplc="8F18FA76">
      <w:start w:val="1"/>
      <w:numFmt w:val="bullet"/>
      <w:lvlText w:val=""/>
      <w:lvlJc w:val="left"/>
      <w:pPr>
        <w:ind w:left="2160" w:hanging="360"/>
      </w:pPr>
      <w:rPr>
        <w:rFonts w:ascii="Wingdings" w:hAnsi="Wingdings" w:hint="default"/>
      </w:rPr>
    </w:lvl>
    <w:lvl w:ilvl="3" w:tplc="484E64EC">
      <w:start w:val="1"/>
      <w:numFmt w:val="bullet"/>
      <w:lvlText w:val=""/>
      <w:lvlJc w:val="left"/>
      <w:pPr>
        <w:ind w:left="2880" w:hanging="360"/>
      </w:pPr>
      <w:rPr>
        <w:rFonts w:ascii="Symbol" w:hAnsi="Symbol" w:hint="default"/>
      </w:rPr>
    </w:lvl>
    <w:lvl w:ilvl="4" w:tplc="2928366C">
      <w:start w:val="1"/>
      <w:numFmt w:val="bullet"/>
      <w:lvlText w:val="o"/>
      <w:lvlJc w:val="left"/>
      <w:pPr>
        <w:ind w:left="3600" w:hanging="360"/>
      </w:pPr>
      <w:rPr>
        <w:rFonts w:ascii="Courier New" w:hAnsi="Courier New" w:hint="default"/>
      </w:rPr>
    </w:lvl>
    <w:lvl w:ilvl="5" w:tplc="2D047F6E">
      <w:start w:val="1"/>
      <w:numFmt w:val="bullet"/>
      <w:lvlText w:val=""/>
      <w:lvlJc w:val="left"/>
      <w:pPr>
        <w:ind w:left="4320" w:hanging="360"/>
      </w:pPr>
      <w:rPr>
        <w:rFonts w:ascii="Wingdings" w:hAnsi="Wingdings" w:hint="default"/>
      </w:rPr>
    </w:lvl>
    <w:lvl w:ilvl="6" w:tplc="16285F2C">
      <w:start w:val="1"/>
      <w:numFmt w:val="bullet"/>
      <w:lvlText w:val=""/>
      <w:lvlJc w:val="left"/>
      <w:pPr>
        <w:ind w:left="5040" w:hanging="360"/>
      </w:pPr>
      <w:rPr>
        <w:rFonts w:ascii="Symbol" w:hAnsi="Symbol" w:hint="default"/>
      </w:rPr>
    </w:lvl>
    <w:lvl w:ilvl="7" w:tplc="8A148BA4">
      <w:start w:val="1"/>
      <w:numFmt w:val="bullet"/>
      <w:lvlText w:val="o"/>
      <w:lvlJc w:val="left"/>
      <w:pPr>
        <w:ind w:left="5760" w:hanging="360"/>
      </w:pPr>
      <w:rPr>
        <w:rFonts w:ascii="Courier New" w:hAnsi="Courier New" w:hint="default"/>
      </w:rPr>
    </w:lvl>
    <w:lvl w:ilvl="8" w:tplc="A2E6D06C">
      <w:start w:val="1"/>
      <w:numFmt w:val="bullet"/>
      <w:lvlText w:val=""/>
      <w:lvlJc w:val="left"/>
      <w:pPr>
        <w:ind w:left="6480" w:hanging="360"/>
      </w:pPr>
      <w:rPr>
        <w:rFonts w:ascii="Wingdings" w:hAnsi="Wingdings" w:hint="default"/>
      </w:rPr>
    </w:lvl>
  </w:abstractNum>
  <w:abstractNum w:abstractNumId="23" w15:restartNumberingAfterBreak="0">
    <w:nsid w:val="552658AB"/>
    <w:multiLevelType w:val="multilevel"/>
    <w:tmpl w:val="C142A3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8091B64"/>
    <w:multiLevelType w:val="multilevel"/>
    <w:tmpl w:val="E0C46F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3323957"/>
    <w:multiLevelType w:val="hybridMultilevel"/>
    <w:tmpl w:val="E912E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3864C1C"/>
    <w:multiLevelType w:val="hybridMultilevel"/>
    <w:tmpl w:val="2D86DE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50820B1"/>
    <w:multiLevelType w:val="hybridMultilevel"/>
    <w:tmpl w:val="D128A064"/>
    <w:lvl w:ilvl="0" w:tplc="04090001">
      <w:start w:val="1"/>
      <w:numFmt w:val="bullet"/>
      <w:lvlText w:val=""/>
      <w:lvlJc w:val="left"/>
      <w:pPr>
        <w:ind w:left="790" w:hanging="360"/>
      </w:pPr>
      <w:rPr>
        <w:rFonts w:ascii="Symbol" w:hAnsi="Symbol"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28" w15:restartNumberingAfterBreak="0">
    <w:nsid w:val="6D7625C0"/>
    <w:multiLevelType w:val="hybridMultilevel"/>
    <w:tmpl w:val="41304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DB16CF4"/>
    <w:multiLevelType w:val="hybridMultilevel"/>
    <w:tmpl w:val="2AEC2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F277522"/>
    <w:multiLevelType w:val="hybridMultilevel"/>
    <w:tmpl w:val="BE8C9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52400B"/>
    <w:multiLevelType w:val="hybridMultilevel"/>
    <w:tmpl w:val="56961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8441916"/>
    <w:multiLevelType w:val="hybridMultilevel"/>
    <w:tmpl w:val="AE962D90"/>
    <w:lvl w:ilvl="0" w:tplc="BC92B340">
      <w:start w:val="1"/>
      <w:numFmt w:val="bullet"/>
      <w:lvlText w:val=""/>
      <w:lvlJc w:val="left"/>
      <w:pPr>
        <w:ind w:left="720" w:hanging="360"/>
      </w:pPr>
      <w:rPr>
        <w:rFonts w:ascii="Symbol" w:hAnsi="Symbol" w:hint="default"/>
        <w:sz w:val="24"/>
        <w:szCs w:val="24"/>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9160CCA"/>
    <w:multiLevelType w:val="hybridMultilevel"/>
    <w:tmpl w:val="B1A6C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CE94C00"/>
    <w:multiLevelType w:val="multilevel"/>
    <w:tmpl w:val="A230B37A"/>
    <w:lvl w:ilvl="0">
      <w:start w:val="1"/>
      <w:numFmt w:val="bullet"/>
      <w:lvlText w:val="●"/>
      <w:lvlJc w:val="left"/>
      <w:pPr>
        <w:ind w:left="720" w:hanging="360"/>
      </w:pPr>
      <w:rPr>
        <w:u w:val="none"/>
      </w:rPr>
    </w:lvl>
    <w:lvl w:ilvl="1">
      <w:start w:val="1"/>
      <w:numFmt w:val="bullet"/>
      <w:lvlText w:val=""/>
      <w:lvlJc w:val="left"/>
      <w:pPr>
        <w:ind w:left="1440" w:hanging="360"/>
      </w:pPr>
      <w:rPr>
        <w:rFonts w:ascii="Symbol" w:hAnsi="Symbol"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FA81E1A"/>
    <w:multiLevelType w:val="multilevel"/>
    <w:tmpl w:val="0D523D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30132894">
    <w:abstractNumId w:val="6"/>
  </w:num>
  <w:num w:numId="2" w16cid:durableId="1257712104">
    <w:abstractNumId w:val="0"/>
  </w:num>
  <w:num w:numId="3" w16cid:durableId="556866479">
    <w:abstractNumId w:val="15"/>
  </w:num>
  <w:num w:numId="4" w16cid:durableId="196432515">
    <w:abstractNumId w:val="7"/>
  </w:num>
  <w:num w:numId="5" w16cid:durableId="999428978">
    <w:abstractNumId w:val="23"/>
  </w:num>
  <w:num w:numId="6" w16cid:durableId="527715605">
    <w:abstractNumId w:val="21"/>
  </w:num>
  <w:num w:numId="7" w16cid:durableId="1447386852">
    <w:abstractNumId w:val="34"/>
  </w:num>
  <w:num w:numId="8" w16cid:durableId="786511698">
    <w:abstractNumId w:val="35"/>
  </w:num>
  <w:num w:numId="9" w16cid:durableId="939218648">
    <w:abstractNumId w:val="1"/>
  </w:num>
  <w:num w:numId="10" w16cid:durableId="843938511">
    <w:abstractNumId w:val="13"/>
  </w:num>
  <w:num w:numId="11" w16cid:durableId="1646231153">
    <w:abstractNumId w:val="12"/>
  </w:num>
  <w:num w:numId="12" w16cid:durableId="1766227730">
    <w:abstractNumId w:val="11"/>
  </w:num>
  <w:num w:numId="13" w16cid:durableId="1285767292">
    <w:abstractNumId w:val="18"/>
  </w:num>
  <w:num w:numId="14" w16cid:durableId="483788221">
    <w:abstractNumId w:val="26"/>
  </w:num>
  <w:num w:numId="15" w16cid:durableId="1542012227">
    <w:abstractNumId w:val="31"/>
  </w:num>
  <w:num w:numId="16" w16cid:durableId="1029529019">
    <w:abstractNumId w:val="3"/>
  </w:num>
  <w:num w:numId="17" w16cid:durableId="1256554366">
    <w:abstractNumId w:val="8"/>
  </w:num>
  <w:num w:numId="18" w16cid:durableId="1070080943">
    <w:abstractNumId w:val="25"/>
  </w:num>
  <w:num w:numId="19" w16cid:durableId="1583681933">
    <w:abstractNumId w:val="4"/>
  </w:num>
  <w:num w:numId="20" w16cid:durableId="2019846581">
    <w:abstractNumId w:val="27"/>
  </w:num>
  <w:num w:numId="21" w16cid:durableId="269630419">
    <w:abstractNumId w:val="5"/>
  </w:num>
  <w:num w:numId="22" w16cid:durableId="589890572">
    <w:abstractNumId w:val="20"/>
  </w:num>
  <w:num w:numId="23" w16cid:durableId="925068199">
    <w:abstractNumId w:val="30"/>
  </w:num>
  <w:num w:numId="24" w16cid:durableId="1625505640">
    <w:abstractNumId w:val="19"/>
  </w:num>
  <w:num w:numId="25" w16cid:durableId="277491754">
    <w:abstractNumId w:val="32"/>
  </w:num>
  <w:num w:numId="26" w16cid:durableId="129246660">
    <w:abstractNumId w:val="10"/>
  </w:num>
  <w:num w:numId="27" w16cid:durableId="1213078993">
    <w:abstractNumId w:val="16"/>
  </w:num>
  <w:num w:numId="28" w16cid:durableId="1795362872">
    <w:abstractNumId w:val="28"/>
  </w:num>
  <w:num w:numId="29" w16cid:durableId="1162817097">
    <w:abstractNumId w:val="33"/>
  </w:num>
  <w:num w:numId="30" w16cid:durableId="1652640858">
    <w:abstractNumId w:val="14"/>
  </w:num>
  <w:num w:numId="31" w16cid:durableId="1698771222">
    <w:abstractNumId w:val="2"/>
  </w:num>
  <w:num w:numId="32" w16cid:durableId="677970474">
    <w:abstractNumId w:val="22"/>
  </w:num>
  <w:num w:numId="33" w16cid:durableId="375348803">
    <w:abstractNumId w:val="17"/>
  </w:num>
  <w:num w:numId="34" w16cid:durableId="1931459">
    <w:abstractNumId w:val="24"/>
  </w:num>
  <w:num w:numId="35" w16cid:durableId="777528592">
    <w:abstractNumId w:val="9"/>
  </w:num>
  <w:num w:numId="36" w16cid:durableId="1708721841">
    <w:abstractNumId w:val="2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50B7"/>
    <w:rsid w:val="00011027"/>
    <w:rsid w:val="00013760"/>
    <w:rsid w:val="0001489B"/>
    <w:rsid w:val="00014A99"/>
    <w:rsid w:val="000163C7"/>
    <w:rsid w:val="00016B3E"/>
    <w:rsid w:val="000242DF"/>
    <w:rsid w:val="00040F9B"/>
    <w:rsid w:val="000422A6"/>
    <w:rsid w:val="00042593"/>
    <w:rsid w:val="00052815"/>
    <w:rsid w:val="0005689A"/>
    <w:rsid w:val="000655E9"/>
    <w:rsid w:val="00065BAE"/>
    <w:rsid w:val="0006756D"/>
    <w:rsid w:val="00067A95"/>
    <w:rsid w:val="000723BD"/>
    <w:rsid w:val="0007644E"/>
    <w:rsid w:val="00076558"/>
    <w:rsid w:val="00076C33"/>
    <w:rsid w:val="00084541"/>
    <w:rsid w:val="000865AB"/>
    <w:rsid w:val="000947C8"/>
    <w:rsid w:val="0009675A"/>
    <w:rsid w:val="000A0B4B"/>
    <w:rsid w:val="000A4127"/>
    <w:rsid w:val="000B057D"/>
    <w:rsid w:val="000B387D"/>
    <w:rsid w:val="000B41D7"/>
    <w:rsid w:val="000B63C5"/>
    <w:rsid w:val="000B692E"/>
    <w:rsid w:val="000B6E30"/>
    <w:rsid w:val="000B7359"/>
    <w:rsid w:val="000C3F83"/>
    <w:rsid w:val="000D4E80"/>
    <w:rsid w:val="000D57E0"/>
    <w:rsid w:val="000D7E67"/>
    <w:rsid w:val="000E4233"/>
    <w:rsid w:val="000F067C"/>
    <w:rsid w:val="000F19F1"/>
    <w:rsid w:val="000F471B"/>
    <w:rsid w:val="000F719C"/>
    <w:rsid w:val="000F7893"/>
    <w:rsid w:val="000F7EF5"/>
    <w:rsid w:val="00103545"/>
    <w:rsid w:val="00103BEB"/>
    <w:rsid w:val="001056DD"/>
    <w:rsid w:val="0010700F"/>
    <w:rsid w:val="001116BA"/>
    <w:rsid w:val="00112056"/>
    <w:rsid w:val="001136A2"/>
    <w:rsid w:val="00115B8F"/>
    <w:rsid w:val="00124F29"/>
    <w:rsid w:val="00125D60"/>
    <w:rsid w:val="00126E47"/>
    <w:rsid w:val="001324E2"/>
    <w:rsid w:val="00136DD3"/>
    <w:rsid w:val="00137FD7"/>
    <w:rsid w:val="00142930"/>
    <w:rsid w:val="00144917"/>
    <w:rsid w:val="00145203"/>
    <w:rsid w:val="00146D92"/>
    <w:rsid w:val="00154FC7"/>
    <w:rsid w:val="00155B52"/>
    <w:rsid w:val="00161F11"/>
    <w:rsid w:val="001753C5"/>
    <w:rsid w:val="0017751C"/>
    <w:rsid w:val="0018118D"/>
    <w:rsid w:val="00183DD4"/>
    <w:rsid w:val="00186E6C"/>
    <w:rsid w:val="00187AC6"/>
    <w:rsid w:val="00191332"/>
    <w:rsid w:val="001B02FF"/>
    <w:rsid w:val="001B04EB"/>
    <w:rsid w:val="001B7FE1"/>
    <w:rsid w:val="001C1148"/>
    <w:rsid w:val="001C7C8F"/>
    <w:rsid w:val="001D16A1"/>
    <w:rsid w:val="001D32CD"/>
    <w:rsid w:val="001D3CE2"/>
    <w:rsid w:val="001E093F"/>
    <w:rsid w:val="001E1B6B"/>
    <w:rsid w:val="001E2619"/>
    <w:rsid w:val="001E3368"/>
    <w:rsid w:val="001E38F3"/>
    <w:rsid w:val="001E5A8D"/>
    <w:rsid w:val="001F2BCC"/>
    <w:rsid w:val="001F5800"/>
    <w:rsid w:val="001F5939"/>
    <w:rsid w:val="00200FB1"/>
    <w:rsid w:val="00210CC1"/>
    <w:rsid w:val="002111FB"/>
    <w:rsid w:val="002127EB"/>
    <w:rsid w:val="00217962"/>
    <w:rsid w:val="00220BB2"/>
    <w:rsid w:val="00223190"/>
    <w:rsid w:val="002232AD"/>
    <w:rsid w:val="00225F60"/>
    <w:rsid w:val="0023582A"/>
    <w:rsid w:val="00237DB3"/>
    <w:rsid w:val="002424C9"/>
    <w:rsid w:val="002427BF"/>
    <w:rsid w:val="00242B52"/>
    <w:rsid w:val="0024427D"/>
    <w:rsid w:val="002457DB"/>
    <w:rsid w:val="00246EF5"/>
    <w:rsid w:val="00250905"/>
    <w:rsid w:val="00251C07"/>
    <w:rsid w:val="00256459"/>
    <w:rsid w:val="00256BAA"/>
    <w:rsid w:val="002602F1"/>
    <w:rsid w:val="00263673"/>
    <w:rsid w:val="002638CE"/>
    <w:rsid w:val="0026666E"/>
    <w:rsid w:val="002704DE"/>
    <w:rsid w:val="002709E4"/>
    <w:rsid w:val="0027415A"/>
    <w:rsid w:val="00281B30"/>
    <w:rsid w:val="00282432"/>
    <w:rsid w:val="00290BF0"/>
    <w:rsid w:val="00292D37"/>
    <w:rsid w:val="002931AC"/>
    <w:rsid w:val="002947C1"/>
    <w:rsid w:val="0029650E"/>
    <w:rsid w:val="002A1E48"/>
    <w:rsid w:val="002C0543"/>
    <w:rsid w:val="002C2F2E"/>
    <w:rsid w:val="002C5203"/>
    <w:rsid w:val="002C6C3F"/>
    <w:rsid w:val="002D4E86"/>
    <w:rsid w:val="002D6EAA"/>
    <w:rsid w:val="002E1B1B"/>
    <w:rsid w:val="002F0310"/>
    <w:rsid w:val="002F0867"/>
    <w:rsid w:val="00300224"/>
    <w:rsid w:val="00304C9D"/>
    <w:rsid w:val="00306950"/>
    <w:rsid w:val="003077EF"/>
    <w:rsid w:val="0031043F"/>
    <w:rsid w:val="0031072E"/>
    <w:rsid w:val="00312D1D"/>
    <w:rsid w:val="00312F2C"/>
    <w:rsid w:val="00312F46"/>
    <w:rsid w:val="0031520C"/>
    <w:rsid w:val="0031538F"/>
    <w:rsid w:val="00331395"/>
    <w:rsid w:val="00331528"/>
    <w:rsid w:val="00333CB0"/>
    <w:rsid w:val="003375AB"/>
    <w:rsid w:val="0034144E"/>
    <w:rsid w:val="00343B6A"/>
    <w:rsid w:val="00345ED4"/>
    <w:rsid w:val="00347809"/>
    <w:rsid w:val="00356685"/>
    <w:rsid w:val="00365595"/>
    <w:rsid w:val="003656AA"/>
    <w:rsid w:val="003678A9"/>
    <w:rsid w:val="00375741"/>
    <w:rsid w:val="00380F6A"/>
    <w:rsid w:val="00390A03"/>
    <w:rsid w:val="0039288E"/>
    <w:rsid w:val="00394778"/>
    <w:rsid w:val="00396FD5"/>
    <w:rsid w:val="003B1375"/>
    <w:rsid w:val="003B2538"/>
    <w:rsid w:val="003B346D"/>
    <w:rsid w:val="003B437C"/>
    <w:rsid w:val="003B5B9E"/>
    <w:rsid w:val="003C0000"/>
    <w:rsid w:val="003C7462"/>
    <w:rsid w:val="003D0C52"/>
    <w:rsid w:val="003D2F86"/>
    <w:rsid w:val="003D639C"/>
    <w:rsid w:val="003E1BF8"/>
    <w:rsid w:val="003E3B3A"/>
    <w:rsid w:val="003E6BA6"/>
    <w:rsid w:val="003E772A"/>
    <w:rsid w:val="003F1C08"/>
    <w:rsid w:val="003F245C"/>
    <w:rsid w:val="003F4303"/>
    <w:rsid w:val="003F6B97"/>
    <w:rsid w:val="00405A44"/>
    <w:rsid w:val="004075FE"/>
    <w:rsid w:val="00412242"/>
    <w:rsid w:val="00412399"/>
    <w:rsid w:val="0042392A"/>
    <w:rsid w:val="00423AD4"/>
    <w:rsid w:val="00427F02"/>
    <w:rsid w:val="004370B0"/>
    <w:rsid w:val="00446AE1"/>
    <w:rsid w:val="00447AFC"/>
    <w:rsid w:val="00454F12"/>
    <w:rsid w:val="00455B34"/>
    <w:rsid w:val="004569C1"/>
    <w:rsid w:val="00462039"/>
    <w:rsid w:val="00464050"/>
    <w:rsid w:val="00465B27"/>
    <w:rsid w:val="004666C3"/>
    <w:rsid w:val="0047076D"/>
    <w:rsid w:val="00471EB4"/>
    <w:rsid w:val="0047412A"/>
    <w:rsid w:val="0047439B"/>
    <w:rsid w:val="004767CB"/>
    <w:rsid w:val="00482EEE"/>
    <w:rsid w:val="00484BE4"/>
    <w:rsid w:val="00485ABF"/>
    <w:rsid w:val="004941F7"/>
    <w:rsid w:val="00495A0B"/>
    <w:rsid w:val="00495F55"/>
    <w:rsid w:val="004A0749"/>
    <w:rsid w:val="004A0B5C"/>
    <w:rsid w:val="004A58FA"/>
    <w:rsid w:val="004B1F3E"/>
    <w:rsid w:val="004B3328"/>
    <w:rsid w:val="004B37CF"/>
    <w:rsid w:val="004C160E"/>
    <w:rsid w:val="004D01E0"/>
    <w:rsid w:val="004F3F16"/>
    <w:rsid w:val="00502FB9"/>
    <w:rsid w:val="0050516F"/>
    <w:rsid w:val="00511395"/>
    <w:rsid w:val="0051473E"/>
    <w:rsid w:val="005204F3"/>
    <w:rsid w:val="005218E2"/>
    <w:rsid w:val="00521A4A"/>
    <w:rsid w:val="0052610F"/>
    <w:rsid w:val="00527892"/>
    <w:rsid w:val="00527DE0"/>
    <w:rsid w:val="00532405"/>
    <w:rsid w:val="005329BB"/>
    <w:rsid w:val="005350BD"/>
    <w:rsid w:val="00542F67"/>
    <w:rsid w:val="0054578F"/>
    <w:rsid w:val="00563B79"/>
    <w:rsid w:val="0056567D"/>
    <w:rsid w:val="00566458"/>
    <w:rsid w:val="00570B38"/>
    <w:rsid w:val="00572169"/>
    <w:rsid w:val="005728BB"/>
    <w:rsid w:val="0057496B"/>
    <w:rsid w:val="00583C3D"/>
    <w:rsid w:val="005924E9"/>
    <w:rsid w:val="00594BAB"/>
    <w:rsid w:val="00595263"/>
    <w:rsid w:val="005A3BDE"/>
    <w:rsid w:val="005A45CC"/>
    <w:rsid w:val="005A794F"/>
    <w:rsid w:val="005B0018"/>
    <w:rsid w:val="005B1C58"/>
    <w:rsid w:val="005B76E3"/>
    <w:rsid w:val="005C16EB"/>
    <w:rsid w:val="005C22B5"/>
    <w:rsid w:val="005C2C05"/>
    <w:rsid w:val="005C601D"/>
    <w:rsid w:val="005C6609"/>
    <w:rsid w:val="005D2467"/>
    <w:rsid w:val="005D3BC6"/>
    <w:rsid w:val="005D612B"/>
    <w:rsid w:val="005D7D66"/>
    <w:rsid w:val="005E257F"/>
    <w:rsid w:val="005E3FB3"/>
    <w:rsid w:val="005F546A"/>
    <w:rsid w:val="005F64F9"/>
    <w:rsid w:val="00603E86"/>
    <w:rsid w:val="00604BEC"/>
    <w:rsid w:val="0061584B"/>
    <w:rsid w:val="006269CE"/>
    <w:rsid w:val="00641781"/>
    <w:rsid w:val="00642D29"/>
    <w:rsid w:val="00642E18"/>
    <w:rsid w:val="00646E94"/>
    <w:rsid w:val="0064705C"/>
    <w:rsid w:val="00652857"/>
    <w:rsid w:val="00654611"/>
    <w:rsid w:val="00663F7C"/>
    <w:rsid w:val="00665151"/>
    <w:rsid w:val="0067197D"/>
    <w:rsid w:val="006755B5"/>
    <w:rsid w:val="00676374"/>
    <w:rsid w:val="00677479"/>
    <w:rsid w:val="00686684"/>
    <w:rsid w:val="006876FA"/>
    <w:rsid w:val="00694356"/>
    <w:rsid w:val="006B19D4"/>
    <w:rsid w:val="006B709E"/>
    <w:rsid w:val="006C08B3"/>
    <w:rsid w:val="006C37EC"/>
    <w:rsid w:val="006C5795"/>
    <w:rsid w:val="006E1359"/>
    <w:rsid w:val="006E1AD7"/>
    <w:rsid w:val="006E6553"/>
    <w:rsid w:val="006F244F"/>
    <w:rsid w:val="006F3055"/>
    <w:rsid w:val="006F36A4"/>
    <w:rsid w:val="006F61F3"/>
    <w:rsid w:val="00700F28"/>
    <w:rsid w:val="00710291"/>
    <w:rsid w:val="00711775"/>
    <w:rsid w:val="00726C93"/>
    <w:rsid w:val="0073513E"/>
    <w:rsid w:val="0073715C"/>
    <w:rsid w:val="00740571"/>
    <w:rsid w:val="00740DF5"/>
    <w:rsid w:val="007517FC"/>
    <w:rsid w:val="0075294A"/>
    <w:rsid w:val="00753D90"/>
    <w:rsid w:val="00754A23"/>
    <w:rsid w:val="007603DC"/>
    <w:rsid w:val="0076232B"/>
    <w:rsid w:val="00763E5F"/>
    <w:rsid w:val="00766D8B"/>
    <w:rsid w:val="007679C9"/>
    <w:rsid w:val="007716E4"/>
    <w:rsid w:val="00772750"/>
    <w:rsid w:val="007779F6"/>
    <w:rsid w:val="00784ECD"/>
    <w:rsid w:val="00785EB5"/>
    <w:rsid w:val="00791795"/>
    <w:rsid w:val="00795FE9"/>
    <w:rsid w:val="0079796F"/>
    <w:rsid w:val="007A099B"/>
    <w:rsid w:val="007A4067"/>
    <w:rsid w:val="007A4120"/>
    <w:rsid w:val="007A5E26"/>
    <w:rsid w:val="007B05A3"/>
    <w:rsid w:val="007B2C4B"/>
    <w:rsid w:val="007C139B"/>
    <w:rsid w:val="007C2ACA"/>
    <w:rsid w:val="007D3D2E"/>
    <w:rsid w:val="007E6055"/>
    <w:rsid w:val="007F1E23"/>
    <w:rsid w:val="00802C56"/>
    <w:rsid w:val="00804C44"/>
    <w:rsid w:val="008059D6"/>
    <w:rsid w:val="00807AE4"/>
    <w:rsid w:val="00810E7C"/>
    <w:rsid w:val="00811246"/>
    <w:rsid w:val="0081707E"/>
    <w:rsid w:val="008171CE"/>
    <w:rsid w:val="008218BA"/>
    <w:rsid w:val="00821FB7"/>
    <w:rsid w:val="0083005A"/>
    <w:rsid w:val="0084233C"/>
    <w:rsid w:val="00842DC1"/>
    <w:rsid w:val="008434DD"/>
    <w:rsid w:val="00845208"/>
    <w:rsid w:val="00846896"/>
    <w:rsid w:val="00847C5B"/>
    <w:rsid w:val="00860F7C"/>
    <w:rsid w:val="00864BC3"/>
    <w:rsid w:val="00865C6F"/>
    <w:rsid w:val="0087507A"/>
    <w:rsid w:val="00880F6D"/>
    <w:rsid w:val="008864BE"/>
    <w:rsid w:val="008871BE"/>
    <w:rsid w:val="00892A77"/>
    <w:rsid w:val="008934A1"/>
    <w:rsid w:val="008938C2"/>
    <w:rsid w:val="008A2487"/>
    <w:rsid w:val="008A440E"/>
    <w:rsid w:val="008B04E0"/>
    <w:rsid w:val="008B3BCD"/>
    <w:rsid w:val="008B42C5"/>
    <w:rsid w:val="008B5B3B"/>
    <w:rsid w:val="008B7AE4"/>
    <w:rsid w:val="008C0EC0"/>
    <w:rsid w:val="008C276C"/>
    <w:rsid w:val="008C2889"/>
    <w:rsid w:val="008C45A1"/>
    <w:rsid w:val="008C47BD"/>
    <w:rsid w:val="008C5E09"/>
    <w:rsid w:val="008D155D"/>
    <w:rsid w:val="008D5235"/>
    <w:rsid w:val="008D64CE"/>
    <w:rsid w:val="008D743E"/>
    <w:rsid w:val="008D7901"/>
    <w:rsid w:val="008E0FF1"/>
    <w:rsid w:val="008E75B5"/>
    <w:rsid w:val="008F095C"/>
    <w:rsid w:val="008F0C9F"/>
    <w:rsid w:val="008F289B"/>
    <w:rsid w:val="008F52A8"/>
    <w:rsid w:val="008F601B"/>
    <w:rsid w:val="009019A5"/>
    <w:rsid w:val="009046B6"/>
    <w:rsid w:val="00911426"/>
    <w:rsid w:val="00913628"/>
    <w:rsid w:val="0092091C"/>
    <w:rsid w:val="00923A6C"/>
    <w:rsid w:val="00924AAA"/>
    <w:rsid w:val="0092754A"/>
    <w:rsid w:val="009317D5"/>
    <w:rsid w:val="00932702"/>
    <w:rsid w:val="009351C2"/>
    <w:rsid w:val="00937AF9"/>
    <w:rsid w:val="00940B37"/>
    <w:rsid w:val="00942E6C"/>
    <w:rsid w:val="00947B0C"/>
    <w:rsid w:val="00953731"/>
    <w:rsid w:val="009550B7"/>
    <w:rsid w:val="00955437"/>
    <w:rsid w:val="00967BFF"/>
    <w:rsid w:val="00971F2C"/>
    <w:rsid w:val="00977998"/>
    <w:rsid w:val="00977B35"/>
    <w:rsid w:val="00982B20"/>
    <w:rsid w:val="0098534F"/>
    <w:rsid w:val="00997E9C"/>
    <w:rsid w:val="009A352F"/>
    <w:rsid w:val="009A690C"/>
    <w:rsid w:val="009B220B"/>
    <w:rsid w:val="009B2C9E"/>
    <w:rsid w:val="009B33C5"/>
    <w:rsid w:val="009B4659"/>
    <w:rsid w:val="009B477D"/>
    <w:rsid w:val="009B612A"/>
    <w:rsid w:val="009C4A90"/>
    <w:rsid w:val="009D5E5C"/>
    <w:rsid w:val="009D7418"/>
    <w:rsid w:val="009D7CF4"/>
    <w:rsid w:val="009E1979"/>
    <w:rsid w:val="009E1A86"/>
    <w:rsid w:val="009E2BA2"/>
    <w:rsid w:val="009E53AB"/>
    <w:rsid w:val="009F2DD0"/>
    <w:rsid w:val="009F3013"/>
    <w:rsid w:val="00A0141A"/>
    <w:rsid w:val="00A02A58"/>
    <w:rsid w:val="00A04930"/>
    <w:rsid w:val="00A04A43"/>
    <w:rsid w:val="00A073A1"/>
    <w:rsid w:val="00A1174D"/>
    <w:rsid w:val="00A171E4"/>
    <w:rsid w:val="00A21699"/>
    <w:rsid w:val="00A23567"/>
    <w:rsid w:val="00A2708D"/>
    <w:rsid w:val="00A31511"/>
    <w:rsid w:val="00A31AA6"/>
    <w:rsid w:val="00A34BE5"/>
    <w:rsid w:val="00A368A0"/>
    <w:rsid w:val="00A37A3A"/>
    <w:rsid w:val="00A44A9E"/>
    <w:rsid w:val="00A456AE"/>
    <w:rsid w:val="00A50A3E"/>
    <w:rsid w:val="00A52331"/>
    <w:rsid w:val="00A53F55"/>
    <w:rsid w:val="00A61C0B"/>
    <w:rsid w:val="00A632F4"/>
    <w:rsid w:val="00A63E3E"/>
    <w:rsid w:val="00A64EAC"/>
    <w:rsid w:val="00A72BD3"/>
    <w:rsid w:val="00A82412"/>
    <w:rsid w:val="00A82ED8"/>
    <w:rsid w:val="00A832D3"/>
    <w:rsid w:val="00A90605"/>
    <w:rsid w:val="00A959CD"/>
    <w:rsid w:val="00AA4CC4"/>
    <w:rsid w:val="00AA52F7"/>
    <w:rsid w:val="00AB459A"/>
    <w:rsid w:val="00AB49BD"/>
    <w:rsid w:val="00AB79B3"/>
    <w:rsid w:val="00AC2EC1"/>
    <w:rsid w:val="00AC7D33"/>
    <w:rsid w:val="00AD7E3C"/>
    <w:rsid w:val="00AE0101"/>
    <w:rsid w:val="00AE0560"/>
    <w:rsid w:val="00AE09D5"/>
    <w:rsid w:val="00AE1402"/>
    <w:rsid w:val="00AE42B3"/>
    <w:rsid w:val="00AE6312"/>
    <w:rsid w:val="00AF2334"/>
    <w:rsid w:val="00AF26B0"/>
    <w:rsid w:val="00AF43EC"/>
    <w:rsid w:val="00B0045B"/>
    <w:rsid w:val="00B01CD3"/>
    <w:rsid w:val="00B057BA"/>
    <w:rsid w:val="00B078DC"/>
    <w:rsid w:val="00B07FDD"/>
    <w:rsid w:val="00B10E73"/>
    <w:rsid w:val="00B15FD8"/>
    <w:rsid w:val="00B17BD7"/>
    <w:rsid w:val="00B20D2A"/>
    <w:rsid w:val="00B210DB"/>
    <w:rsid w:val="00B22933"/>
    <w:rsid w:val="00B25281"/>
    <w:rsid w:val="00B25889"/>
    <w:rsid w:val="00B30838"/>
    <w:rsid w:val="00B3652B"/>
    <w:rsid w:val="00B4545E"/>
    <w:rsid w:val="00B46A59"/>
    <w:rsid w:val="00B473B0"/>
    <w:rsid w:val="00B545F3"/>
    <w:rsid w:val="00B64685"/>
    <w:rsid w:val="00B65102"/>
    <w:rsid w:val="00B65873"/>
    <w:rsid w:val="00B73869"/>
    <w:rsid w:val="00B77070"/>
    <w:rsid w:val="00B9189C"/>
    <w:rsid w:val="00B9391B"/>
    <w:rsid w:val="00BA28B9"/>
    <w:rsid w:val="00BA2D06"/>
    <w:rsid w:val="00BA41E2"/>
    <w:rsid w:val="00BA5D4F"/>
    <w:rsid w:val="00BB40AA"/>
    <w:rsid w:val="00BB4363"/>
    <w:rsid w:val="00BB58D9"/>
    <w:rsid w:val="00BB75CB"/>
    <w:rsid w:val="00BC2F49"/>
    <w:rsid w:val="00BD217E"/>
    <w:rsid w:val="00BD7B45"/>
    <w:rsid w:val="00BE07F4"/>
    <w:rsid w:val="00BE1BCC"/>
    <w:rsid w:val="00BE2C6D"/>
    <w:rsid w:val="00BE3BC5"/>
    <w:rsid w:val="00BE59D6"/>
    <w:rsid w:val="00BF78BE"/>
    <w:rsid w:val="00C00F12"/>
    <w:rsid w:val="00C01E9C"/>
    <w:rsid w:val="00C0286C"/>
    <w:rsid w:val="00C0752B"/>
    <w:rsid w:val="00C07D27"/>
    <w:rsid w:val="00C108F1"/>
    <w:rsid w:val="00C20758"/>
    <w:rsid w:val="00C2597B"/>
    <w:rsid w:val="00C74305"/>
    <w:rsid w:val="00C76A1E"/>
    <w:rsid w:val="00C7719B"/>
    <w:rsid w:val="00C7748E"/>
    <w:rsid w:val="00C806C0"/>
    <w:rsid w:val="00C80F60"/>
    <w:rsid w:val="00C81F83"/>
    <w:rsid w:val="00C837B5"/>
    <w:rsid w:val="00C9144E"/>
    <w:rsid w:val="00C95094"/>
    <w:rsid w:val="00CA128E"/>
    <w:rsid w:val="00CA4DE7"/>
    <w:rsid w:val="00CA72C9"/>
    <w:rsid w:val="00CC22FC"/>
    <w:rsid w:val="00CC532A"/>
    <w:rsid w:val="00CC5671"/>
    <w:rsid w:val="00CD3B01"/>
    <w:rsid w:val="00CE0DCA"/>
    <w:rsid w:val="00CE15AB"/>
    <w:rsid w:val="00CE3635"/>
    <w:rsid w:val="00CE3A30"/>
    <w:rsid w:val="00CE60B7"/>
    <w:rsid w:val="00CF28EC"/>
    <w:rsid w:val="00D041DF"/>
    <w:rsid w:val="00D12F63"/>
    <w:rsid w:val="00D1493A"/>
    <w:rsid w:val="00D151FF"/>
    <w:rsid w:val="00D24AF6"/>
    <w:rsid w:val="00D256B3"/>
    <w:rsid w:val="00D26A26"/>
    <w:rsid w:val="00D26A5E"/>
    <w:rsid w:val="00D2755E"/>
    <w:rsid w:val="00D30CFD"/>
    <w:rsid w:val="00D357FE"/>
    <w:rsid w:val="00D37FF6"/>
    <w:rsid w:val="00D411BA"/>
    <w:rsid w:val="00D42253"/>
    <w:rsid w:val="00D42689"/>
    <w:rsid w:val="00D42FA3"/>
    <w:rsid w:val="00D60B9E"/>
    <w:rsid w:val="00D62E90"/>
    <w:rsid w:val="00D63D3F"/>
    <w:rsid w:val="00D67941"/>
    <w:rsid w:val="00D72915"/>
    <w:rsid w:val="00D757C3"/>
    <w:rsid w:val="00D845E2"/>
    <w:rsid w:val="00D862B9"/>
    <w:rsid w:val="00D876F7"/>
    <w:rsid w:val="00D9297D"/>
    <w:rsid w:val="00D92CA8"/>
    <w:rsid w:val="00D941CD"/>
    <w:rsid w:val="00D964DA"/>
    <w:rsid w:val="00D96A2F"/>
    <w:rsid w:val="00DA09E6"/>
    <w:rsid w:val="00DA5696"/>
    <w:rsid w:val="00DA698F"/>
    <w:rsid w:val="00DB158C"/>
    <w:rsid w:val="00DB252B"/>
    <w:rsid w:val="00DB3BFC"/>
    <w:rsid w:val="00DB4618"/>
    <w:rsid w:val="00DC63C6"/>
    <w:rsid w:val="00DC64B9"/>
    <w:rsid w:val="00DC6C22"/>
    <w:rsid w:val="00DD105E"/>
    <w:rsid w:val="00DD2F20"/>
    <w:rsid w:val="00DE1BA8"/>
    <w:rsid w:val="00DE26D3"/>
    <w:rsid w:val="00DE4543"/>
    <w:rsid w:val="00E025BA"/>
    <w:rsid w:val="00E04F7B"/>
    <w:rsid w:val="00E11162"/>
    <w:rsid w:val="00E12A8B"/>
    <w:rsid w:val="00E14116"/>
    <w:rsid w:val="00E17549"/>
    <w:rsid w:val="00E240E7"/>
    <w:rsid w:val="00E250A7"/>
    <w:rsid w:val="00E279B2"/>
    <w:rsid w:val="00E342C7"/>
    <w:rsid w:val="00E37F12"/>
    <w:rsid w:val="00E40A6F"/>
    <w:rsid w:val="00E4330A"/>
    <w:rsid w:val="00E46067"/>
    <w:rsid w:val="00E50367"/>
    <w:rsid w:val="00E503DD"/>
    <w:rsid w:val="00E5041F"/>
    <w:rsid w:val="00E51F0F"/>
    <w:rsid w:val="00E57BE9"/>
    <w:rsid w:val="00E60E68"/>
    <w:rsid w:val="00E61A15"/>
    <w:rsid w:val="00E62B65"/>
    <w:rsid w:val="00E6597F"/>
    <w:rsid w:val="00E66FE0"/>
    <w:rsid w:val="00E71ABE"/>
    <w:rsid w:val="00E72F72"/>
    <w:rsid w:val="00E73583"/>
    <w:rsid w:val="00E81CD9"/>
    <w:rsid w:val="00E97FF7"/>
    <w:rsid w:val="00EA4562"/>
    <w:rsid w:val="00EA6AF6"/>
    <w:rsid w:val="00EB3520"/>
    <w:rsid w:val="00EB5537"/>
    <w:rsid w:val="00EB6DB6"/>
    <w:rsid w:val="00EB7428"/>
    <w:rsid w:val="00EB7639"/>
    <w:rsid w:val="00EC2307"/>
    <w:rsid w:val="00EC263F"/>
    <w:rsid w:val="00EC3021"/>
    <w:rsid w:val="00EC3DE6"/>
    <w:rsid w:val="00EC422E"/>
    <w:rsid w:val="00EC691E"/>
    <w:rsid w:val="00ED31DC"/>
    <w:rsid w:val="00ED64DF"/>
    <w:rsid w:val="00EE1272"/>
    <w:rsid w:val="00EF4878"/>
    <w:rsid w:val="00F004E4"/>
    <w:rsid w:val="00F01987"/>
    <w:rsid w:val="00F02932"/>
    <w:rsid w:val="00F03CFD"/>
    <w:rsid w:val="00F12415"/>
    <w:rsid w:val="00F13A81"/>
    <w:rsid w:val="00F141EA"/>
    <w:rsid w:val="00F16CA8"/>
    <w:rsid w:val="00F35D4A"/>
    <w:rsid w:val="00F3649F"/>
    <w:rsid w:val="00F3725F"/>
    <w:rsid w:val="00F3735B"/>
    <w:rsid w:val="00F37ECF"/>
    <w:rsid w:val="00F433A6"/>
    <w:rsid w:val="00F4556F"/>
    <w:rsid w:val="00F4576A"/>
    <w:rsid w:val="00F477FE"/>
    <w:rsid w:val="00F53F51"/>
    <w:rsid w:val="00F54200"/>
    <w:rsid w:val="00F6081A"/>
    <w:rsid w:val="00F60FE8"/>
    <w:rsid w:val="00F73855"/>
    <w:rsid w:val="00F8340F"/>
    <w:rsid w:val="00F95630"/>
    <w:rsid w:val="00FB15EA"/>
    <w:rsid w:val="00FB390E"/>
    <w:rsid w:val="00FB416D"/>
    <w:rsid w:val="00FB5478"/>
    <w:rsid w:val="00FC0225"/>
    <w:rsid w:val="00FC33FB"/>
    <w:rsid w:val="00FD1ED3"/>
    <w:rsid w:val="00FD7B26"/>
    <w:rsid w:val="00FE220E"/>
    <w:rsid w:val="00FF4856"/>
    <w:rsid w:val="00FF7D05"/>
    <w:rsid w:val="0CBF3A1F"/>
    <w:rsid w:val="1B032D7D"/>
    <w:rsid w:val="1B54D293"/>
    <w:rsid w:val="3D5868C6"/>
    <w:rsid w:val="41EA485A"/>
    <w:rsid w:val="56E6ABCB"/>
    <w:rsid w:val="5B5E07D8"/>
    <w:rsid w:val="707D44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C11199"/>
  <w14:defaultImageDpi w14:val="32767"/>
  <w15:chartTrackingRefBased/>
  <w15:docId w15:val="{9F576F60-114A-0642-9CE2-96AF1EB0FD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D16A1"/>
    <w:rPr>
      <w:rFonts w:ascii="Arial" w:hAnsi="Arial"/>
      <w:color w:val="000000" w:themeColor="text1"/>
    </w:rPr>
  </w:style>
  <w:style w:type="paragraph" w:styleId="Heading1">
    <w:name w:val="heading 1"/>
    <w:basedOn w:val="Normal"/>
    <w:next w:val="Normal"/>
    <w:link w:val="Heading1Char"/>
    <w:uiPriority w:val="9"/>
    <w:qFormat/>
    <w:rsid w:val="00F6081A"/>
    <w:pPr>
      <w:keepNext/>
      <w:keepLines/>
      <w:spacing w:before="360" w:after="360"/>
      <w:outlineLvl w:val="0"/>
    </w:pPr>
    <w:rPr>
      <w:rFonts w:eastAsiaTheme="majorEastAsia" w:cstheme="majorBidi"/>
      <w:b/>
      <w:color w:val="5E0028"/>
      <w:sz w:val="32"/>
      <w:szCs w:val="32"/>
    </w:rPr>
  </w:style>
  <w:style w:type="paragraph" w:styleId="Heading2">
    <w:name w:val="heading 2"/>
    <w:basedOn w:val="Normal"/>
    <w:next w:val="Normal"/>
    <w:link w:val="Heading2Char"/>
    <w:uiPriority w:val="9"/>
    <w:unhideWhenUsed/>
    <w:qFormat/>
    <w:rsid w:val="00F6081A"/>
    <w:pPr>
      <w:keepNext/>
      <w:keepLines/>
      <w:spacing w:before="280" w:after="240"/>
      <w:outlineLvl w:val="1"/>
    </w:pPr>
    <w:rPr>
      <w:rFonts w:eastAsiaTheme="majorEastAsia" w:cstheme="majorBidi"/>
      <w:b/>
      <w:color w:val="5E6A71"/>
      <w:sz w:val="28"/>
      <w:szCs w:val="26"/>
    </w:rPr>
  </w:style>
  <w:style w:type="paragraph" w:styleId="Heading3">
    <w:name w:val="heading 3"/>
    <w:basedOn w:val="Normal"/>
    <w:next w:val="Normal"/>
    <w:link w:val="Heading3Char"/>
    <w:uiPriority w:val="9"/>
    <w:unhideWhenUsed/>
    <w:qFormat/>
    <w:rsid w:val="00331528"/>
    <w:pPr>
      <w:keepNext/>
      <w:keepLines/>
      <w:spacing w:before="400" w:after="360"/>
      <w:outlineLvl w:val="2"/>
    </w:pPr>
    <w:rPr>
      <w:rFonts w:eastAsiaTheme="majorEastAsia" w:cstheme="majorBidi"/>
      <w:b/>
      <w:i/>
      <w:color w:val="262626" w:themeColor="text1" w:themeTint="D9"/>
      <w:sz w:val="26"/>
    </w:rPr>
  </w:style>
  <w:style w:type="paragraph" w:styleId="Heading4">
    <w:name w:val="heading 4"/>
    <w:basedOn w:val="Normal"/>
    <w:next w:val="Normal"/>
    <w:link w:val="Heading4Char"/>
    <w:uiPriority w:val="9"/>
    <w:semiHidden/>
    <w:unhideWhenUsed/>
    <w:qFormat/>
    <w:rsid w:val="00C81F83"/>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081A"/>
    <w:rPr>
      <w:rFonts w:ascii="Arial" w:eastAsiaTheme="majorEastAsia" w:hAnsi="Arial" w:cstheme="majorBidi"/>
      <w:b/>
      <w:color w:val="5E0028"/>
      <w:sz w:val="32"/>
      <w:szCs w:val="32"/>
    </w:rPr>
  </w:style>
  <w:style w:type="character" w:customStyle="1" w:styleId="Heading2Char">
    <w:name w:val="Heading 2 Char"/>
    <w:basedOn w:val="DefaultParagraphFont"/>
    <w:link w:val="Heading2"/>
    <w:uiPriority w:val="9"/>
    <w:rsid w:val="00F6081A"/>
    <w:rPr>
      <w:rFonts w:ascii="Arial" w:eastAsiaTheme="majorEastAsia" w:hAnsi="Arial" w:cstheme="majorBidi"/>
      <w:b/>
      <w:color w:val="5E6A71"/>
      <w:sz w:val="28"/>
      <w:szCs w:val="26"/>
    </w:rPr>
  </w:style>
  <w:style w:type="character" w:styleId="Hyperlink">
    <w:name w:val="Hyperlink"/>
    <w:basedOn w:val="DefaultParagraphFont"/>
    <w:uiPriority w:val="99"/>
    <w:unhideWhenUsed/>
    <w:rsid w:val="00CE15AB"/>
    <w:rPr>
      <w:color w:val="0563C1" w:themeColor="hyperlink"/>
      <w:u w:val="single"/>
    </w:rPr>
  </w:style>
  <w:style w:type="character" w:styleId="UnresolvedMention">
    <w:name w:val="Unresolved Mention"/>
    <w:basedOn w:val="DefaultParagraphFont"/>
    <w:uiPriority w:val="99"/>
    <w:rsid w:val="00CE15AB"/>
    <w:rPr>
      <w:color w:val="605E5C"/>
      <w:shd w:val="clear" w:color="auto" w:fill="E1DFDD"/>
    </w:rPr>
  </w:style>
  <w:style w:type="paragraph" w:styleId="ListParagraph">
    <w:name w:val="List Paragraph"/>
    <w:basedOn w:val="Normal"/>
    <w:uiPriority w:val="34"/>
    <w:qFormat/>
    <w:rsid w:val="00CE15AB"/>
    <w:pPr>
      <w:ind w:left="720"/>
      <w:contextualSpacing/>
    </w:pPr>
    <w:rPr>
      <w:lang w:val="en-CA"/>
    </w:rPr>
  </w:style>
  <w:style w:type="character" w:customStyle="1" w:styleId="Heading3Char">
    <w:name w:val="Heading 3 Char"/>
    <w:basedOn w:val="DefaultParagraphFont"/>
    <w:link w:val="Heading3"/>
    <w:uiPriority w:val="9"/>
    <w:rsid w:val="00331528"/>
    <w:rPr>
      <w:rFonts w:ascii="Arial" w:eastAsiaTheme="majorEastAsia" w:hAnsi="Arial" w:cstheme="majorBidi"/>
      <w:b/>
      <w:i/>
      <w:color w:val="262626" w:themeColor="text1" w:themeTint="D9"/>
      <w:sz w:val="26"/>
    </w:rPr>
  </w:style>
  <w:style w:type="character" w:customStyle="1" w:styleId="m6295307264308247515apple-converted-space">
    <w:name w:val="m6295307264308247515apple-converted-space"/>
    <w:basedOn w:val="DefaultParagraphFont"/>
    <w:rsid w:val="000422A6"/>
  </w:style>
  <w:style w:type="character" w:styleId="FollowedHyperlink">
    <w:name w:val="FollowedHyperlink"/>
    <w:basedOn w:val="DefaultParagraphFont"/>
    <w:uiPriority w:val="99"/>
    <w:semiHidden/>
    <w:unhideWhenUsed/>
    <w:rsid w:val="00842DC1"/>
    <w:rPr>
      <w:color w:val="954F72" w:themeColor="followedHyperlink"/>
      <w:u w:val="single"/>
    </w:rPr>
  </w:style>
  <w:style w:type="paragraph" w:styleId="NoSpacing">
    <w:name w:val="No Spacing"/>
    <w:basedOn w:val="Normal"/>
    <w:link w:val="NoSpacingChar"/>
    <w:uiPriority w:val="1"/>
    <w:qFormat/>
    <w:rsid w:val="002E1B1B"/>
    <w:rPr>
      <w:rFonts w:ascii="Calibri" w:hAnsi="Calibri" w:cs="Calibri"/>
      <w:sz w:val="22"/>
      <w:szCs w:val="22"/>
    </w:rPr>
  </w:style>
  <w:style w:type="paragraph" w:styleId="Caption">
    <w:name w:val="caption"/>
    <w:basedOn w:val="Normal"/>
    <w:next w:val="Normal"/>
    <w:uiPriority w:val="35"/>
    <w:unhideWhenUsed/>
    <w:qFormat/>
    <w:rsid w:val="005B0018"/>
    <w:pPr>
      <w:spacing w:after="200"/>
    </w:pPr>
    <w:rPr>
      <w:i/>
      <w:iCs/>
      <w:color w:val="44546A" w:themeColor="text2"/>
      <w:sz w:val="18"/>
      <w:szCs w:val="18"/>
    </w:rPr>
  </w:style>
  <w:style w:type="paragraph" w:styleId="TOCHeading">
    <w:name w:val="TOC Heading"/>
    <w:basedOn w:val="Heading1"/>
    <w:next w:val="Normal"/>
    <w:uiPriority w:val="39"/>
    <w:unhideWhenUsed/>
    <w:qFormat/>
    <w:rsid w:val="00D62E90"/>
    <w:pPr>
      <w:spacing w:line="276" w:lineRule="auto"/>
      <w:outlineLvl w:val="9"/>
    </w:pPr>
    <w:rPr>
      <w:b w:val="0"/>
      <w:bCs/>
      <w:sz w:val="28"/>
      <w:szCs w:val="28"/>
    </w:rPr>
  </w:style>
  <w:style w:type="paragraph" w:styleId="TOC1">
    <w:name w:val="toc 1"/>
    <w:basedOn w:val="Normal"/>
    <w:next w:val="Normal"/>
    <w:autoRedefine/>
    <w:uiPriority w:val="39"/>
    <w:unhideWhenUsed/>
    <w:rsid w:val="00D62E90"/>
    <w:pPr>
      <w:pBdr>
        <w:between w:val="double" w:sz="6" w:space="0" w:color="auto"/>
      </w:pBdr>
      <w:spacing w:before="120" w:after="120"/>
      <w:jc w:val="center"/>
    </w:pPr>
    <w:rPr>
      <w:rFonts w:asciiTheme="minorHAnsi" w:hAnsiTheme="minorHAnsi"/>
      <w:b/>
      <w:bCs/>
      <w:i/>
      <w:iCs/>
    </w:rPr>
  </w:style>
  <w:style w:type="paragraph" w:styleId="TOC2">
    <w:name w:val="toc 2"/>
    <w:basedOn w:val="Normal"/>
    <w:next w:val="Normal"/>
    <w:autoRedefine/>
    <w:uiPriority w:val="39"/>
    <w:unhideWhenUsed/>
    <w:rsid w:val="00D62E90"/>
    <w:pPr>
      <w:pBdr>
        <w:between w:val="double" w:sz="6" w:space="0" w:color="auto"/>
      </w:pBdr>
      <w:spacing w:before="120" w:after="120"/>
      <w:jc w:val="center"/>
    </w:pPr>
    <w:rPr>
      <w:rFonts w:asciiTheme="minorHAnsi" w:hAnsiTheme="minorHAnsi"/>
      <w:i/>
      <w:iCs/>
      <w:sz w:val="20"/>
      <w:szCs w:val="20"/>
    </w:rPr>
  </w:style>
  <w:style w:type="paragraph" w:styleId="TOC3">
    <w:name w:val="toc 3"/>
    <w:basedOn w:val="Normal"/>
    <w:next w:val="Normal"/>
    <w:autoRedefine/>
    <w:uiPriority w:val="39"/>
    <w:unhideWhenUsed/>
    <w:rsid w:val="00D62E90"/>
    <w:pPr>
      <w:pBdr>
        <w:between w:val="double" w:sz="6" w:space="0" w:color="auto"/>
      </w:pBdr>
      <w:spacing w:before="120" w:after="120"/>
      <w:ind w:left="240"/>
      <w:jc w:val="center"/>
    </w:pPr>
    <w:rPr>
      <w:rFonts w:asciiTheme="minorHAnsi" w:hAnsiTheme="minorHAnsi"/>
      <w:sz w:val="20"/>
      <w:szCs w:val="20"/>
    </w:rPr>
  </w:style>
  <w:style w:type="paragraph" w:styleId="TOC4">
    <w:name w:val="toc 4"/>
    <w:basedOn w:val="Normal"/>
    <w:next w:val="Normal"/>
    <w:autoRedefine/>
    <w:uiPriority w:val="39"/>
    <w:unhideWhenUsed/>
    <w:rsid w:val="00D62E90"/>
    <w:pPr>
      <w:pBdr>
        <w:between w:val="double" w:sz="6" w:space="0" w:color="auto"/>
      </w:pBdr>
      <w:spacing w:before="120" w:after="120"/>
      <w:ind w:left="480"/>
      <w:jc w:val="center"/>
    </w:pPr>
    <w:rPr>
      <w:rFonts w:asciiTheme="minorHAnsi" w:hAnsiTheme="minorHAnsi"/>
      <w:sz w:val="20"/>
      <w:szCs w:val="20"/>
    </w:rPr>
  </w:style>
  <w:style w:type="paragraph" w:styleId="TOC5">
    <w:name w:val="toc 5"/>
    <w:basedOn w:val="Normal"/>
    <w:next w:val="Normal"/>
    <w:autoRedefine/>
    <w:uiPriority w:val="39"/>
    <w:unhideWhenUsed/>
    <w:rsid w:val="00D62E90"/>
    <w:pPr>
      <w:pBdr>
        <w:between w:val="double" w:sz="6" w:space="0" w:color="auto"/>
      </w:pBdr>
      <w:spacing w:before="120" w:after="120"/>
      <w:ind w:left="720"/>
      <w:jc w:val="center"/>
    </w:pPr>
    <w:rPr>
      <w:rFonts w:asciiTheme="minorHAnsi" w:hAnsiTheme="minorHAnsi"/>
      <w:sz w:val="20"/>
      <w:szCs w:val="20"/>
    </w:rPr>
  </w:style>
  <w:style w:type="paragraph" w:styleId="TOC6">
    <w:name w:val="toc 6"/>
    <w:basedOn w:val="Normal"/>
    <w:next w:val="Normal"/>
    <w:autoRedefine/>
    <w:uiPriority w:val="39"/>
    <w:unhideWhenUsed/>
    <w:rsid w:val="00D62E90"/>
    <w:pPr>
      <w:pBdr>
        <w:between w:val="double" w:sz="6" w:space="0" w:color="auto"/>
      </w:pBdr>
      <w:spacing w:before="120" w:after="120"/>
      <w:ind w:left="960"/>
      <w:jc w:val="center"/>
    </w:pPr>
    <w:rPr>
      <w:rFonts w:asciiTheme="minorHAnsi" w:hAnsiTheme="minorHAnsi"/>
      <w:sz w:val="20"/>
      <w:szCs w:val="20"/>
    </w:rPr>
  </w:style>
  <w:style w:type="paragraph" w:styleId="TOC7">
    <w:name w:val="toc 7"/>
    <w:basedOn w:val="Normal"/>
    <w:next w:val="Normal"/>
    <w:autoRedefine/>
    <w:uiPriority w:val="39"/>
    <w:unhideWhenUsed/>
    <w:rsid w:val="00D62E90"/>
    <w:pPr>
      <w:pBdr>
        <w:between w:val="double" w:sz="6" w:space="0" w:color="auto"/>
      </w:pBdr>
      <w:spacing w:before="120" w:after="120"/>
      <w:ind w:left="1200"/>
      <w:jc w:val="center"/>
    </w:pPr>
    <w:rPr>
      <w:rFonts w:asciiTheme="minorHAnsi" w:hAnsiTheme="minorHAnsi"/>
      <w:sz w:val="20"/>
      <w:szCs w:val="20"/>
    </w:rPr>
  </w:style>
  <w:style w:type="paragraph" w:styleId="TOC8">
    <w:name w:val="toc 8"/>
    <w:basedOn w:val="Normal"/>
    <w:next w:val="Normal"/>
    <w:autoRedefine/>
    <w:uiPriority w:val="39"/>
    <w:unhideWhenUsed/>
    <w:rsid w:val="00D62E90"/>
    <w:pPr>
      <w:pBdr>
        <w:between w:val="double" w:sz="6" w:space="0" w:color="auto"/>
      </w:pBdr>
      <w:spacing w:before="120" w:after="120"/>
      <w:ind w:left="1440"/>
      <w:jc w:val="center"/>
    </w:pPr>
    <w:rPr>
      <w:rFonts w:asciiTheme="minorHAnsi" w:hAnsiTheme="minorHAnsi"/>
      <w:sz w:val="20"/>
      <w:szCs w:val="20"/>
    </w:rPr>
  </w:style>
  <w:style w:type="paragraph" w:styleId="TOC9">
    <w:name w:val="toc 9"/>
    <w:basedOn w:val="Normal"/>
    <w:next w:val="Normal"/>
    <w:autoRedefine/>
    <w:uiPriority w:val="39"/>
    <w:unhideWhenUsed/>
    <w:rsid w:val="00D62E90"/>
    <w:pPr>
      <w:pBdr>
        <w:between w:val="double" w:sz="6" w:space="0" w:color="auto"/>
      </w:pBdr>
      <w:spacing w:before="120" w:after="120"/>
      <w:ind w:left="1680"/>
      <w:jc w:val="center"/>
    </w:pPr>
    <w:rPr>
      <w:rFonts w:asciiTheme="minorHAnsi" w:hAnsiTheme="minorHAnsi"/>
      <w:sz w:val="20"/>
      <w:szCs w:val="20"/>
    </w:rPr>
  </w:style>
  <w:style w:type="character" w:styleId="CommentReference">
    <w:name w:val="annotation reference"/>
    <w:basedOn w:val="DefaultParagraphFont"/>
    <w:uiPriority w:val="99"/>
    <w:semiHidden/>
    <w:unhideWhenUsed/>
    <w:rsid w:val="001D3CE2"/>
    <w:rPr>
      <w:sz w:val="16"/>
      <w:szCs w:val="16"/>
    </w:rPr>
  </w:style>
  <w:style w:type="paragraph" w:styleId="CommentText">
    <w:name w:val="annotation text"/>
    <w:basedOn w:val="Normal"/>
    <w:link w:val="CommentTextChar"/>
    <w:uiPriority w:val="99"/>
    <w:semiHidden/>
    <w:unhideWhenUsed/>
    <w:rsid w:val="001D3CE2"/>
    <w:rPr>
      <w:sz w:val="20"/>
      <w:szCs w:val="20"/>
    </w:rPr>
  </w:style>
  <w:style w:type="character" w:customStyle="1" w:styleId="CommentTextChar">
    <w:name w:val="Comment Text Char"/>
    <w:basedOn w:val="DefaultParagraphFont"/>
    <w:link w:val="CommentText"/>
    <w:uiPriority w:val="99"/>
    <w:semiHidden/>
    <w:rsid w:val="001D3CE2"/>
    <w:rPr>
      <w:sz w:val="20"/>
      <w:szCs w:val="20"/>
    </w:rPr>
  </w:style>
  <w:style w:type="paragraph" w:styleId="CommentSubject">
    <w:name w:val="annotation subject"/>
    <w:basedOn w:val="CommentText"/>
    <w:next w:val="CommentText"/>
    <w:link w:val="CommentSubjectChar"/>
    <w:uiPriority w:val="99"/>
    <w:semiHidden/>
    <w:unhideWhenUsed/>
    <w:rsid w:val="001D3CE2"/>
    <w:rPr>
      <w:b/>
      <w:bCs/>
    </w:rPr>
  </w:style>
  <w:style w:type="character" w:customStyle="1" w:styleId="CommentSubjectChar">
    <w:name w:val="Comment Subject Char"/>
    <w:basedOn w:val="CommentTextChar"/>
    <w:link w:val="CommentSubject"/>
    <w:uiPriority w:val="99"/>
    <w:semiHidden/>
    <w:rsid w:val="001D3CE2"/>
    <w:rPr>
      <w:b/>
      <w:bCs/>
      <w:sz w:val="20"/>
      <w:szCs w:val="20"/>
    </w:rPr>
  </w:style>
  <w:style w:type="paragraph" w:styleId="BalloonText">
    <w:name w:val="Balloon Text"/>
    <w:basedOn w:val="Normal"/>
    <w:link w:val="BalloonTextChar"/>
    <w:uiPriority w:val="99"/>
    <w:semiHidden/>
    <w:unhideWhenUsed/>
    <w:rsid w:val="001D3CE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D3CE2"/>
    <w:rPr>
      <w:rFonts w:ascii="Times New Roman" w:hAnsi="Times New Roman" w:cs="Times New Roman"/>
      <w:sz w:val="18"/>
      <w:szCs w:val="18"/>
    </w:rPr>
  </w:style>
  <w:style w:type="paragraph" w:customStyle="1" w:styleId="paragraph">
    <w:name w:val="paragraph"/>
    <w:basedOn w:val="Normal"/>
    <w:rsid w:val="004D01E0"/>
    <w:pPr>
      <w:spacing w:before="100" w:beforeAutospacing="1" w:after="100" w:afterAutospacing="1"/>
    </w:pPr>
    <w:rPr>
      <w:rFonts w:ascii="Times New Roman" w:eastAsia="Times New Roman" w:hAnsi="Times New Roman" w:cs="Times New Roman"/>
      <w:lang w:val="en-CA"/>
    </w:rPr>
  </w:style>
  <w:style w:type="character" w:customStyle="1" w:styleId="normaltextrun">
    <w:name w:val="normaltextrun"/>
    <w:basedOn w:val="DefaultParagraphFont"/>
    <w:rsid w:val="004D01E0"/>
  </w:style>
  <w:style w:type="character" w:customStyle="1" w:styleId="eop">
    <w:name w:val="eop"/>
    <w:basedOn w:val="DefaultParagraphFont"/>
    <w:rsid w:val="004D01E0"/>
  </w:style>
  <w:style w:type="character" w:customStyle="1" w:styleId="contextualspellingandgrammarerror">
    <w:name w:val="contextualspellingandgrammarerror"/>
    <w:basedOn w:val="DefaultParagraphFont"/>
    <w:rsid w:val="004D01E0"/>
  </w:style>
  <w:style w:type="character" w:customStyle="1" w:styleId="spellingerror">
    <w:name w:val="spellingerror"/>
    <w:basedOn w:val="DefaultParagraphFont"/>
    <w:rsid w:val="00412399"/>
  </w:style>
  <w:style w:type="paragraph" w:styleId="Subtitle">
    <w:name w:val="Subtitle"/>
    <w:basedOn w:val="Normal"/>
    <w:next w:val="Normal"/>
    <w:link w:val="SubtitleChar"/>
    <w:uiPriority w:val="11"/>
    <w:qFormat/>
    <w:rsid w:val="008D5235"/>
    <w:pPr>
      <w:numPr>
        <w:ilvl w:val="1"/>
      </w:numPr>
      <w:spacing w:after="160"/>
    </w:pPr>
    <w:rPr>
      <w:rFonts w:eastAsiaTheme="minorEastAsia"/>
      <w:i/>
      <w:color w:val="0D0D0D" w:themeColor="text1" w:themeTint="F2"/>
      <w:spacing w:val="15"/>
      <w:sz w:val="22"/>
      <w:szCs w:val="22"/>
    </w:rPr>
  </w:style>
  <w:style w:type="character" w:customStyle="1" w:styleId="SubtitleChar">
    <w:name w:val="Subtitle Char"/>
    <w:basedOn w:val="DefaultParagraphFont"/>
    <w:link w:val="Subtitle"/>
    <w:uiPriority w:val="11"/>
    <w:rsid w:val="008D5235"/>
    <w:rPr>
      <w:rFonts w:ascii="Arial" w:eastAsiaTheme="minorEastAsia" w:hAnsi="Arial"/>
      <w:i/>
      <w:color w:val="0D0D0D" w:themeColor="text1" w:themeTint="F2"/>
      <w:spacing w:val="15"/>
      <w:sz w:val="22"/>
      <w:szCs w:val="22"/>
    </w:rPr>
  </w:style>
  <w:style w:type="character" w:customStyle="1" w:styleId="apple-converted-space">
    <w:name w:val="apple-converted-space"/>
    <w:basedOn w:val="DefaultParagraphFont"/>
    <w:rsid w:val="00D26A5E"/>
  </w:style>
  <w:style w:type="character" w:styleId="Strong">
    <w:name w:val="Strong"/>
    <w:basedOn w:val="DefaultParagraphFont"/>
    <w:uiPriority w:val="22"/>
    <w:qFormat/>
    <w:rsid w:val="005C601D"/>
    <w:rPr>
      <w:b/>
      <w:bCs/>
    </w:rPr>
  </w:style>
  <w:style w:type="character" w:customStyle="1" w:styleId="Heading4Char">
    <w:name w:val="Heading 4 Char"/>
    <w:basedOn w:val="DefaultParagraphFont"/>
    <w:link w:val="Heading4"/>
    <w:uiPriority w:val="9"/>
    <w:semiHidden/>
    <w:rsid w:val="00C81F83"/>
    <w:rPr>
      <w:rFonts w:asciiTheme="majorHAnsi" w:eastAsiaTheme="majorEastAsia" w:hAnsiTheme="majorHAnsi" w:cstheme="majorBidi"/>
      <w:i/>
      <w:iCs/>
      <w:color w:val="2F5496" w:themeColor="accent1" w:themeShade="BF"/>
    </w:rPr>
  </w:style>
  <w:style w:type="character" w:customStyle="1" w:styleId="NoSpacingChar">
    <w:name w:val="No Spacing Char"/>
    <w:basedOn w:val="DefaultParagraphFont"/>
    <w:link w:val="NoSpacing"/>
    <w:uiPriority w:val="1"/>
    <w:rsid w:val="00D67941"/>
    <w:rPr>
      <w:rFonts w:ascii="Calibri" w:hAnsi="Calibri" w:cs="Calibri"/>
      <w:color w:val="000000" w:themeColor="text1"/>
      <w:sz w:val="22"/>
      <w:szCs w:val="22"/>
    </w:rPr>
  </w:style>
  <w:style w:type="paragraph" w:styleId="Footer">
    <w:name w:val="footer"/>
    <w:basedOn w:val="Normal"/>
    <w:link w:val="FooterChar"/>
    <w:uiPriority w:val="99"/>
    <w:unhideWhenUsed/>
    <w:rsid w:val="004941F7"/>
    <w:pPr>
      <w:tabs>
        <w:tab w:val="center" w:pos="4680"/>
        <w:tab w:val="right" w:pos="9360"/>
      </w:tabs>
    </w:pPr>
  </w:style>
  <w:style w:type="character" w:customStyle="1" w:styleId="FooterChar">
    <w:name w:val="Footer Char"/>
    <w:basedOn w:val="DefaultParagraphFont"/>
    <w:link w:val="Footer"/>
    <w:uiPriority w:val="99"/>
    <w:rsid w:val="004941F7"/>
    <w:rPr>
      <w:rFonts w:ascii="Arial" w:hAnsi="Arial"/>
      <w:color w:val="000000" w:themeColor="text1"/>
    </w:rPr>
  </w:style>
  <w:style w:type="character" w:styleId="PageNumber">
    <w:name w:val="page number"/>
    <w:basedOn w:val="DefaultParagraphFont"/>
    <w:uiPriority w:val="99"/>
    <w:semiHidden/>
    <w:unhideWhenUsed/>
    <w:rsid w:val="004941F7"/>
  </w:style>
  <w:style w:type="paragraph" w:styleId="Header">
    <w:name w:val="header"/>
    <w:basedOn w:val="Normal"/>
    <w:link w:val="HeaderChar"/>
    <w:uiPriority w:val="99"/>
    <w:unhideWhenUsed/>
    <w:rsid w:val="002C5203"/>
    <w:pPr>
      <w:tabs>
        <w:tab w:val="center" w:pos="4680"/>
        <w:tab w:val="right" w:pos="9360"/>
      </w:tabs>
    </w:pPr>
  </w:style>
  <w:style w:type="character" w:customStyle="1" w:styleId="HeaderChar">
    <w:name w:val="Header Char"/>
    <w:basedOn w:val="DefaultParagraphFont"/>
    <w:link w:val="Header"/>
    <w:uiPriority w:val="99"/>
    <w:rsid w:val="002C5203"/>
    <w:rPr>
      <w:rFonts w:ascii="Arial" w:hAnsi="Arial"/>
      <w:color w:val="000000" w:themeColor="text1"/>
    </w:rPr>
  </w:style>
  <w:style w:type="paragraph" w:customStyle="1" w:styleId="gmail-m-758936818303744019msolistparagraph">
    <w:name w:val="gmail-m-758936818303744019msolistparagraph"/>
    <w:basedOn w:val="Normal"/>
    <w:rsid w:val="009E53AB"/>
    <w:pPr>
      <w:spacing w:before="100" w:beforeAutospacing="1" w:after="100" w:afterAutospacing="1"/>
    </w:pPr>
    <w:rPr>
      <w:rFonts w:ascii="Times New Roman" w:eastAsia="Times New Roman" w:hAnsi="Times New Roman" w:cs="Times New Roman"/>
      <w:color w:val="auto"/>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824487">
      <w:bodyDiv w:val="1"/>
      <w:marLeft w:val="0"/>
      <w:marRight w:val="0"/>
      <w:marTop w:val="0"/>
      <w:marBottom w:val="0"/>
      <w:divBdr>
        <w:top w:val="none" w:sz="0" w:space="0" w:color="auto"/>
        <w:left w:val="none" w:sz="0" w:space="0" w:color="auto"/>
        <w:bottom w:val="none" w:sz="0" w:space="0" w:color="auto"/>
        <w:right w:val="none" w:sz="0" w:space="0" w:color="auto"/>
      </w:divBdr>
      <w:divsChild>
        <w:div w:id="1328287720">
          <w:marLeft w:val="0"/>
          <w:marRight w:val="0"/>
          <w:marTop w:val="0"/>
          <w:marBottom w:val="0"/>
          <w:divBdr>
            <w:top w:val="none" w:sz="0" w:space="0" w:color="auto"/>
            <w:left w:val="none" w:sz="0" w:space="0" w:color="auto"/>
            <w:bottom w:val="none" w:sz="0" w:space="0" w:color="auto"/>
            <w:right w:val="none" w:sz="0" w:space="0" w:color="auto"/>
          </w:divBdr>
        </w:div>
        <w:div w:id="1422987250">
          <w:marLeft w:val="0"/>
          <w:marRight w:val="0"/>
          <w:marTop w:val="0"/>
          <w:marBottom w:val="0"/>
          <w:divBdr>
            <w:top w:val="none" w:sz="0" w:space="0" w:color="auto"/>
            <w:left w:val="none" w:sz="0" w:space="0" w:color="auto"/>
            <w:bottom w:val="none" w:sz="0" w:space="0" w:color="auto"/>
            <w:right w:val="none" w:sz="0" w:space="0" w:color="auto"/>
          </w:divBdr>
        </w:div>
        <w:div w:id="964237641">
          <w:marLeft w:val="0"/>
          <w:marRight w:val="0"/>
          <w:marTop w:val="0"/>
          <w:marBottom w:val="0"/>
          <w:divBdr>
            <w:top w:val="none" w:sz="0" w:space="0" w:color="auto"/>
            <w:left w:val="none" w:sz="0" w:space="0" w:color="auto"/>
            <w:bottom w:val="none" w:sz="0" w:space="0" w:color="auto"/>
            <w:right w:val="none" w:sz="0" w:space="0" w:color="auto"/>
          </w:divBdr>
        </w:div>
      </w:divsChild>
    </w:div>
    <w:div w:id="340665875">
      <w:bodyDiv w:val="1"/>
      <w:marLeft w:val="0"/>
      <w:marRight w:val="0"/>
      <w:marTop w:val="0"/>
      <w:marBottom w:val="0"/>
      <w:divBdr>
        <w:top w:val="none" w:sz="0" w:space="0" w:color="auto"/>
        <w:left w:val="none" w:sz="0" w:space="0" w:color="auto"/>
        <w:bottom w:val="none" w:sz="0" w:space="0" w:color="auto"/>
        <w:right w:val="none" w:sz="0" w:space="0" w:color="auto"/>
      </w:divBdr>
    </w:div>
    <w:div w:id="423385132">
      <w:bodyDiv w:val="1"/>
      <w:marLeft w:val="0"/>
      <w:marRight w:val="0"/>
      <w:marTop w:val="0"/>
      <w:marBottom w:val="0"/>
      <w:divBdr>
        <w:top w:val="none" w:sz="0" w:space="0" w:color="auto"/>
        <w:left w:val="none" w:sz="0" w:space="0" w:color="auto"/>
        <w:bottom w:val="none" w:sz="0" w:space="0" w:color="auto"/>
        <w:right w:val="none" w:sz="0" w:space="0" w:color="auto"/>
      </w:divBdr>
    </w:div>
    <w:div w:id="429935513">
      <w:bodyDiv w:val="1"/>
      <w:marLeft w:val="0"/>
      <w:marRight w:val="0"/>
      <w:marTop w:val="0"/>
      <w:marBottom w:val="0"/>
      <w:divBdr>
        <w:top w:val="none" w:sz="0" w:space="0" w:color="auto"/>
        <w:left w:val="none" w:sz="0" w:space="0" w:color="auto"/>
        <w:bottom w:val="none" w:sz="0" w:space="0" w:color="auto"/>
        <w:right w:val="none" w:sz="0" w:space="0" w:color="auto"/>
      </w:divBdr>
      <w:divsChild>
        <w:div w:id="1414357495">
          <w:marLeft w:val="0"/>
          <w:marRight w:val="0"/>
          <w:marTop w:val="0"/>
          <w:marBottom w:val="0"/>
          <w:divBdr>
            <w:top w:val="none" w:sz="0" w:space="0" w:color="auto"/>
            <w:left w:val="none" w:sz="0" w:space="0" w:color="auto"/>
            <w:bottom w:val="none" w:sz="0" w:space="0" w:color="auto"/>
            <w:right w:val="none" w:sz="0" w:space="0" w:color="auto"/>
          </w:divBdr>
        </w:div>
        <w:div w:id="1805079104">
          <w:marLeft w:val="0"/>
          <w:marRight w:val="0"/>
          <w:marTop w:val="0"/>
          <w:marBottom w:val="0"/>
          <w:divBdr>
            <w:top w:val="none" w:sz="0" w:space="0" w:color="auto"/>
            <w:left w:val="none" w:sz="0" w:space="0" w:color="auto"/>
            <w:bottom w:val="none" w:sz="0" w:space="0" w:color="auto"/>
            <w:right w:val="none" w:sz="0" w:space="0" w:color="auto"/>
          </w:divBdr>
        </w:div>
        <w:div w:id="272446275">
          <w:marLeft w:val="0"/>
          <w:marRight w:val="0"/>
          <w:marTop w:val="0"/>
          <w:marBottom w:val="0"/>
          <w:divBdr>
            <w:top w:val="none" w:sz="0" w:space="0" w:color="auto"/>
            <w:left w:val="none" w:sz="0" w:space="0" w:color="auto"/>
            <w:bottom w:val="none" w:sz="0" w:space="0" w:color="auto"/>
            <w:right w:val="none" w:sz="0" w:space="0" w:color="auto"/>
          </w:divBdr>
        </w:div>
      </w:divsChild>
    </w:div>
    <w:div w:id="506671124">
      <w:bodyDiv w:val="1"/>
      <w:marLeft w:val="0"/>
      <w:marRight w:val="0"/>
      <w:marTop w:val="0"/>
      <w:marBottom w:val="0"/>
      <w:divBdr>
        <w:top w:val="none" w:sz="0" w:space="0" w:color="auto"/>
        <w:left w:val="none" w:sz="0" w:space="0" w:color="auto"/>
        <w:bottom w:val="none" w:sz="0" w:space="0" w:color="auto"/>
        <w:right w:val="none" w:sz="0" w:space="0" w:color="auto"/>
      </w:divBdr>
      <w:divsChild>
        <w:div w:id="1337271048">
          <w:marLeft w:val="0"/>
          <w:marRight w:val="0"/>
          <w:marTop w:val="0"/>
          <w:marBottom w:val="0"/>
          <w:divBdr>
            <w:top w:val="none" w:sz="0" w:space="0" w:color="auto"/>
            <w:left w:val="none" w:sz="0" w:space="0" w:color="auto"/>
            <w:bottom w:val="none" w:sz="0" w:space="0" w:color="auto"/>
            <w:right w:val="none" w:sz="0" w:space="0" w:color="auto"/>
          </w:divBdr>
          <w:divsChild>
            <w:div w:id="124978650">
              <w:marLeft w:val="0"/>
              <w:marRight w:val="0"/>
              <w:marTop w:val="0"/>
              <w:marBottom w:val="0"/>
              <w:divBdr>
                <w:top w:val="none" w:sz="0" w:space="0" w:color="auto"/>
                <w:left w:val="none" w:sz="0" w:space="0" w:color="auto"/>
                <w:bottom w:val="none" w:sz="0" w:space="0" w:color="auto"/>
                <w:right w:val="none" w:sz="0" w:space="0" w:color="auto"/>
              </w:divBdr>
            </w:div>
            <w:div w:id="401876588">
              <w:marLeft w:val="0"/>
              <w:marRight w:val="0"/>
              <w:marTop w:val="0"/>
              <w:marBottom w:val="0"/>
              <w:divBdr>
                <w:top w:val="none" w:sz="0" w:space="0" w:color="auto"/>
                <w:left w:val="none" w:sz="0" w:space="0" w:color="auto"/>
                <w:bottom w:val="none" w:sz="0" w:space="0" w:color="auto"/>
                <w:right w:val="none" w:sz="0" w:space="0" w:color="auto"/>
              </w:divBdr>
            </w:div>
            <w:div w:id="587662527">
              <w:marLeft w:val="0"/>
              <w:marRight w:val="0"/>
              <w:marTop w:val="0"/>
              <w:marBottom w:val="0"/>
              <w:divBdr>
                <w:top w:val="none" w:sz="0" w:space="0" w:color="auto"/>
                <w:left w:val="none" w:sz="0" w:space="0" w:color="auto"/>
                <w:bottom w:val="none" w:sz="0" w:space="0" w:color="auto"/>
                <w:right w:val="none" w:sz="0" w:space="0" w:color="auto"/>
              </w:divBdr>
            </w:div>
            <w:div w:id="1258632355">
              <w:marLeft w:val="0"/>
              <w:marRight w:val="0"/>
              <w:marTop w:val="0"/>
              <w:marBottom w:val="0"/>
              <w:divBdr>
                <w:top w:val="none" w:sz="0" w:space="0" w:color="auto"/>
                <w:left w:val="none" w:sz="0" w:space="0" w:color="auto"/>
                <w:bottom w:val="none" w:sz="0" w:space="0" w:color="auto"/>
                <w:right w:val="none" w:sz="0" w:space="0" w:color="auto"/>
              </w:divBdr>
            </w:div>
            <w:div w:id="1541552968">
              <w:marLeft w:val="0"/>
              <w:marRight w:val="0"/>
              <w:marTop w:val="0"/>
              <w:marBottom w:val="0"/>
              <w:divBdr>
                <w:top w:val="none" w:sz="0" w:space="0" w:color="auto"/>
                <w:left w:val="none" w:sz="0" w:space="0" w:color="auto"/>
                <w:bottom w:val="none" w:sz="0" w:space="0" w:color="auto"/>
                <w:right w:val="none" w:sz="0" w:space="0" w:color="auto"/>
              </w:divBdr>
            </w:div>
          </w:divsChild>
        </w:div>
        <w:div w:id="1019965038">
          <w:marLeft w:val="0"/>
          <w:marRight w:val="0"/>
          <w:marTop w:val="0"/>
          <w:marBottom w:val="0"/>
          <w:divBdr>
            <w:top w:val="none" w:sz="0" w:space="0" w:color="auto"/>
            <w:left w:val="none" w:sz="0" w:space="0" w:color="auto"/>
            <w:bottom w:val="none" w:sz="0" w:space="0" w:color="auto"/>
            <w:right w:val="none" w:sz="0" w:space="0" w:color="auto"/>
          </w:divBdr>
          <w:divsChild>
            <w:div w:id="476651577">
              <w:marLeft w:val="0"/>
              <w:marRight w:val="0"/>
              <w:marTop w:val="0"/>
              <w:marBottom w:val="0"/>
              <w:divBdr>
                <w:top w:val="none" w:sz="0" w:space="0" w:color="auto"/>
                <w:left w:val="none" w:sz="0" w:space="0" w:color="auto"/>
                <w:bottom w:val="none" w:sz="0" w:space="0" w:color="auto"/>
                <w:right w:val="none" w:sz="0" w:space="0" w:color="auto"/>
              </w:divBdr>
            </w:div>
            <w:div w:id="956373629">
              <w:marLeft w:val="0"/>
              <w:marRight w:val="0"/>
              <w:marTop w:val="0"/>
              <w:marBottom w:val="0"/>
              <w:divBdr>
                <w:top w:val="none" w:sz="0" w:space="0" w:color="auto"/>
                <w:left w:val="none" w:sz="0" w:space="0" w:color="auto"/>
                <w:bottom w:val="none" w:sz="0" w:space="0" w:color="auto"/>
                <w:right w:val="none" w:sz="0" w:space="0" w:color="auto"/>
              </w:divBdr>
            </w:div>
            <w:div w:id="1771658852">
              <w:marLeft w:val="0"/>
              <w:marRight w:val="0"/>
              <w:marTop w:val="0"/>
              <w:marBottom w:val="0"/>
              <w:divBdr>
                <w:top w:val="none" w:sz="0" w:space="0" w:color="auto"/>
                <w:left w:val="none" w:sz="0" w:space="0" w:color="auto"/>
                <w:bottom w:val="none" w:sz="0" w:space="0" w:color="auto"/>
                <w:right w:val="none" w:sz="0" w:space="0" w:color="auto"/>
              </w:divBdr>
            </w:div>
            <w:div w:id="1326473402">
              <w:marLeft w:val="0"/>
              <w:marRight w:val="0"/>
              <w:marTop w:val="0"/>
              <w:marBottom w:val="0"/>
              <w:divBdr>
                <w:top w:val="none" w:sz="0" w:space="0" w:color="auto"/>
                <w:left w:val="none" w:sz="0" w:space="0" w:color="auto"/>
                <w:bottom w:val="none" w:sz="0" w:space="0" w:color="auto"/>
                <w:right w:val="none" w:sz="0" w:space="0" w:color="auto"/>
              </w:divBdr>
            </w:div>
            <w:div w:id="188436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499383">
      <w:bodyDiv w:val="1"/>
      <w:marLeft w:val="0"/>
      <w:marRight w:val="0"/>
      <w:marTop w:val="0"/>
      <w:marBottom w:val="0"/>
      <w:divBdr>
        <w:top w:val="none" w:sz="0" w:space="0" w:color="auto"/>
        <w:left w:val="none" w:sz="0" w:space="0" w:color="auto"/>
        <w:bottom w:val="none" w:sz="0" w:space="0" w:color="auto"/>
        <w:right w:val="none" w:sz="0" w:space="0" w:color="auto"/>
      </w:divBdr>
      <w:divsChild>
        <w:div w:id="550847205">
          <w:marLeft w:val="0"/>
          <w:marRight w:val="0"/>
          <w:marTop w:val="0"/>
          <w:marBottom w:val="0"/>
          <w:divBdr>
            <w:top w:val="none" w:sz="0" w:space="0" w:color="auto"/>
            <w:left w:val="none" w:sz="0" w:space="0" w:color="auto"/>
            <w:bottom w:val="none" w:sz="0" w:space="0" w:color="auto"/>
            <w:right w:val="none" w:sz="0" w:space="0" w:color="auto"/>
          </w:divBdr>
        </w:div>
        <w:div w:id="1966959308">
          <w:marLeft w:val="0"/>
          <w:marRight w:val="0"/>
          <w:marTop w:val="0"/>
          <w:marBottom w:val="0"/>
          <w:divBdr>
            <w:top w:val="none" w:sz="0" w:space="0" w:color="auto"/>
            <w:left w:val="none" w:sz="0" w:space="0" w:color="auto"/>
            <w:bottom w:val="none" w:sz="0" w:space="0" w:color="auto"/>
            <w:right w:val="none" w:sz="0" w:space="0" w:color="auto"/>
          </w:divBdr>
        </w:div>
        <w:div w:id="1258322203">
          <w:marLeft w:val="0"/>
          <w:marRight w:val="0"/>
          <w:marTop w:val="0"/>
          <w:marBottom w:val="0"/>
          <w:divBdr>
            <w:top w:val="none" w:sz="0" w:space="0" w:color="auto"/>
            <w:left w:val="none" w:sz="0" w:space="0" w:color="auto"/>
            <w:bottom w:val="none" w:sz="0" w:space="0" w:color="auto"/>
            <w:right w:val="none" w:sz="0" w:space="0" w:color="auto"/>
          </w:divBdr>
        </w:div>
      </w:divsChild>
    </w:div>
    <w:div w:id="1011685855">
      <w:bodyDiv w:val="1"/>
      <w:marLeft w:val="0"/>
      <w:marRight w:val="0"/>
      <w:marTop w:val="0"/>
      <w:marBottom w:val="0"/>
      <w:divBdr>
        <w:top w:val="none" w:sz="0" w:space="0" w:color="auto"/>
        <w:left w:val="none" w:sz="0" w:space="0" w:color="auto"/>
        <w:bottom w:val="none" w:sz="0" w:space="0" w:color="auto"/>
        <w:right w:val="none" w:sz="0" w:space="0" w:color="auto"/>
      </w:divBdr>
    </w:div>
    <w:div w:id="1178353113">
      <w:bodyDiv w:val="1"/>
      <w:marLeft w:val="0"/>
      <w:marRight w:val="0"/>
      <w:marTop w:val="0"/>
      <w:marBottom w:val="0"/>
      <w:divBdr>
        <w:top w:val="none" w:sz="0" w:space="0" w:color="auto"/>
        <w:left w:val="none" w:sz="0" w:space="0" w:color="auto"/>
        <w:bottom w:val="none" w:sz="0" w:space="0" w:color="auto"/>
        <w:right w:val="none" w:sz="0" w:space="0" w:color="auto"/>
      </w:divBdr>
    </w:div>
    <w:div w:id="1267542096">
      <w:bodyDiv w:val="1"/>
      <w:marLeft w:val="0"/>
      <w:marRight w:val="0"/>
      <w:marTop w:val="0"/>
      <w:marBottom w:val="0"/>
      <w:divBdr>
        <w:top w:val="none" w:sz="0" w:space="0" w:color="auto"/>
        <w:left w:val="none" w:sz="0" w:space="0" w:color="auto"/>
        <w:bottom w:val="none" w:sz="0" w:space="0" w:color="auto"/>
        <w:right w:val="none" w:sz="0" w:space="0" w:color="auto"/>
      </w:divBdr>
      <w:divsChild>
        <w:div w:id="1903787522">
          <w:marLeft w:val="0"/>
          <w:marRight w:val="0"/>
          <w:marTop w:val="0"/>
          <w:marBottom w:val="0"/>
          <w:divBdr>
            <w:top w:val="none" w:sz="0" w:space="0" w:color="auto"/>
            <w:left w:val="none" w:sz="0" w:space="0" w:color="auto"/>
            <w:bottom w:val="none" w:sz="0" w:space="0" w:color="auto"/>
            <w:right w:val="none" w:sz="0" w:space="0" w:color="auto"/>
          </w:divBdr>
        </w:div>
        <w:div w:id="845941383">
          <w:marLeft w:val="0"/>
          <w:marRight w:val="0"/>
          <w:marTop w:val="0"/>
          <w:marBottom w:val="0"/>
          <w:divBdr>
            <w:top w:val="none" w:sz="0" w:space="0" w:color="auto"/>
            <w:left w:val="none" w:sz="0" w:space="0" w:color="auto"/>
            <w:bottom w:val="none" w:sz="0" w:space="0" w:color="auto"/>
            <w:right w:val="none" w:sz="0" w:space="0" w:color="auto"/>
          </w:divBdr>
        </w:div>
        <w:div w:id="1953046545">
          <w:marLeft w:val="0"/>
          <w:marRight w:val="0"/>
          <w:marTop w:val="0"/>
          <w:marBottom w:val="0"/>
          <w:divBdr>
            <w:top w:val="none" w:sz="0" w:space="0" w:color="auto"/>
            <w:left w:val="none" w:sz="0" w:space="0" w:color="auto"/>
            <w:bottom w:val="none" w:sz="0" w:space="0" w:color="auto"/>
            <w:right w:val="none" w:sz="0" w:space="0" w:color="auto"/>
          </w:divBdr>
        </w:div>
        <w:div w:id="1318847984">
          <w:marLeft w:val="0"/>
          <w:marRight w:val="0"/>
          <w:marTop w:val="0"/>
          <w:marBottom w:val="0"/>
          <w:divBdr>
            <w:top w:val="none" w:sz="0" w:space="0" w:color="auto"/>
            <w:left w:val="none" w:sz="0" w:space="0" w:color="auto"/>
            <w:bottom w:val="none" w:sz="0" w:space="0" w:color="auto"/>
            <w:right w:val="none" w:sz="0" w:space="0" w:color="auto"/>
          </w:divBdr>
        </w:div>
      </w:divsChild>
    </w:div>
    <w:div w:id="1398430637">
      <w:bodyDiv w:val="1"/>
      <w:marLeft w:val="0"/>
      <w:marRight w:val="0"/>
      <w:marTop w:val="0"/>
      <w:marBottom w:val="0"/>
      <w:divBdr>
        <w:top w:val="none" w:sz="0" w:space="0" w:color="auto"/>
        <w:left w:val="none" w:sz="0" w:space="0" w:color="auto"/>
        <w:bottom w:val="none" w:sz="0" w:space="0" w:color="auto"/>
        <w:right w:val="none" w:sz="0" w:space="0" w:color="auto"/>
      </w:divBdr>
    </w:div>
    <w:div w:id="1407804991">
      <w:bodyDiv w:val="1"/>
      <w:marLeft w:val="0"/>
      <w:marRight w:val="0"/>
      <w:marTop w:val="0"/>
      <w:marBottom w:val="0"/>
      <w:divBdr>
        <w:top w:val="none" w:sz="0" w:space="0" w:color="auto"/>
        <w:left w:val="none" w:sz="0" w:space="0" w:color="auto"/>
        <w:bottom w:val="none" w:sz="0" w:space="0" w:color="auto"/>
        <w:right w:val="none" w:sz="0" w:space="0" w:color="auto"/>
      </w:divBdr>
    </w:div>
    <w:div w:id="1450857931">
      <w:bodyDiv w:val="1"/>
      <w:marLeft w:val="0"/>
      <w:marRight w:val="0"/>
      <w:marTop w:val="0"/>
      <w:marBottom w:val="0"/>
      <w:divBdr>
        <w:top w:val="none" w:sz="0" w:space="0" w:color="auto"/>
        <w:left w:val="none" w:sz="0" w:space="0" w:color="auto"/>
        <w:bottom w:val="none" w:sz="0" w:space="0" w:color="auto"/>
        <w:right w:val="none" w:sz="0" w:space="0" w:color="auto"/>
      </w:divBdr>
    </w:div>
    <w:div w:id="1712993217">
      <w:bodyDiv w:val="1"/>
      <w:marLeft w:val="0"/>
      <w:marRight w:val="0"/>
      <w:marTop w:val="0"/>
      <w:marBottom w:val="0"/>
      <w:divBdr>
        <w:top w:val="none" w:sz="0" w:space="0" w:color="auto"/>
        <w:left w:val="none" w:sz="0" w:space="0" w:color="auto"/>
        <w:bottom w:val="none" w:sz="0" w:space="0" w:color="auto"/>
        <w:right w:val="none" w:sz="0" w:space="0" w:color="auto"/>
      </w:divBdr>
    </w:div>
    <w:div w:id="1793669096">
      <w:bodyDiv w:val="1"/>
      <w:marLeft w:val="0"/>
      <w:marRight w:val="0"/>
      <w:marTop w:val="0"/>
      <w:marBottom w:val="0"/>
      <w:divBdr>
        <w:top w:val="none" w:sz="0" w:space="0" w:color="auto"/>
        <w:left w:val="none" w:sz="0" w:space="0" w:color="auto"/>
        <w:bottom w:val="none" w:sz="0" w:space="0" w:color="auto"/>
        <w:right w:val="none" w:sz="0" w:space="0" w:color="auto"/>
      </w:divBdr>
    </w:div>
    <w:div w:id="1839923225">
      <w:bodyDiv w:val="1"/>
      <w:marLeft w:val="0"/>
      <w:marRight w:val="0"/>
      <w:marTop w:val="0"/>
      <w:marBottom w:val="0"/>
      <w:divBdr>
        <w:top w:val="none" w:sz="0" w:space="0" w:color="auto"/>
        <w:left w:val="none" w:sz="0" w:space="0" w:color="auto"/>
        <w:bottom w:val="none" w:sz="0" w:space="0" w:color="auto"/>
        <w:right w:val="none" w:sz="0" w:space="0" w:color="auto"/>
      </w:divBdr>
    </w:div>
    <w:div w:id="1855412637">
      <w:bodyDiv w:val="1"/>
      <w:marLeft w:val="0"/>
      <w:marRight w:val="0"/>
      <w:marTop w:val="0"/>
      <w:marBottom w:val="0"/>
      <w:divBdr>
        <w:top w:val="none" w:sz="0" w:space="0" w:color="auto"/>
        <w:left w:val="none" w:sz="0" w:space="0" w:color="auto"/>
        <w:bottom w:val="none" w:sz="0" w:space="0" w:color="auto"/>
        <w:right w:val="none" w:sz="0" w:space="0" w:color="auto"/>
      </w:divBdr>
    </w:div>
    <w:div w:id="1949241288">
      <w:bodyDiv w:val="1"/>
      <w:marLeft w:val="0"/>
      <w:marRight w:val="0"/>
      <w:marTop w:val="0"/>
      <w:marBottom w:val="0"/>
      <w:divBdr>
        <w:top w:val="none" w:sz="0" w:space="0" w:color="auto"/>
        <w:left w:val="none" w:sz="0" w:space="0" w:color="auto"/>
        <w:bottom w:val="none" w:sz="0" w:space="0" w:color="auto"/>
        <w:right w:val="none" w:sz="0" w:space="0" w:color="auto"/>
      </w:divBdr>
    </w:div>
    <w:div w:id="1972980333">
      <w:bodyDiv w:val="1"/>
      <w:marLeft w:val="0"/>
      <w:marRight w:val="0"/>
      <w:marTop w:val="0"/>
      <w:marBottom w:val="0"/>
      <w:divBdr>
        <w:top w:val="none" w:sz="0" w:space="0" w:color="auto"/>
        <w:left w:val="none" w:sz="0" w:space="0" w:color="auto"/>
        <w:bottom w:val="none" w:sz="0" w:space="0" w:color="auto"/>
        <w:right w:val="none" w:sz="0" w:space="0" w:color="auto"/>
      </w:divBdr>
    </w:div>
    <w:div w:id="1985618260">
      <w:bodyDiv w:val="1"/>
      <w:marLeft w:val="0"/>
      <w:marRight w:val="0"/>
      <w:marTop w:val="0"/>
      <w:marBottom w:val="0"/>
      <w:divBdr>
        <w:top w:val="none" w:sz="0" w:space="0" w:color="auto"/>
        <w:left w:val="none" w:sz="0" w:space="0" w:color="auto"/>
        <w:bottom w:val="none" w:sz="0" w:space="0" w:color="auto"/>
        <w:right w:val="none" w:sz="0" w:space="0" w:color="auto"/>
      </w:divBdr>
    </w:div>
    <w:div w:id="2088333977">
      <w:bodyDiv w:val="1"/>
      <w:marLeft w:val="0"/>
      <w:marRight w:val="0"/>
      <w:marTop w:val="0"/>
      <w:marBottom w:val="0"/>
      <w:divBdr>
        <w:top w:val="none" w:sz="0" w:space="0" w:color="auto"/>
        <w:left w:val="none" w:sz="0" w:space="0" w:color="auto"/>
        <w:bottom w:val="none" w:sz="0" w:space="0" w:color="auto"/>
        <w:right w:val="none" w:sz="0" w:space="0" w:color="auto"/>
      </w:divBdr>
    </w:div>
    <w:div w:id="2121685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ccessibility.mcmaster.ca/topic/about-us/" TargetMode="External"/><Relationship Id="rId18" Type="http://schemas.openxmlformats.org/officeDocument/2006/relationships/hyperlink" Target="https://brand.mcmaster.ca/app/uploads/2019/04/writing-guidlines.pdf" TargetMode="External"/><Relationship Id="rId26" Type="http://schemas.openxmlformats.org/officeDocument/2006/relationships/hyperlink" Target="https://opencircle.mcmaster.ca/volunteer" TargetMode="External"/><Relationship Id="rId39" Type="http://schemas.openxmlformats.org/officeDocument/2006/relationships/hyperlink" Target="https://library.mcmaster.ca/spaces/las" TargetMode="External"/><Relationship Id="rId21" Type="http://schemas.openxmlformats.org/officeDocument/2006/relationships/hyperlink" Target="http://www.workingatmcmaster.ca/healthy-workplace/" TargetMode="External"/><Relationship Id="rId34" Type="http://schemas.openxmlformats.org/officeDocument/2006/relationships/hyperlink" Target="mailto:access@mcmaster.ca" TargetMode="External"/><Relationship Id="rId42" Type="http://schemas.openxmlformats.org/officeDocument/2006/relationships/hyperlink" Target="mailto:marinof@mcmaster.ca" TargetMode="External"/><Relationship Id="rId47" Type="http://schemas.openxmlformats.org/officeDocument/2006/relationships/hyperlink" Target="https://gs.mcmaster.ca/graduate-student-life/spices/2019/cripping-graduate-school-disability-and-mad-studies-reading-group" TargetMode="External"/><Relationship Id="rId50" Type="http://schemas.openxmlformats.org/officeDocument/2006/relationships/hyperlink" Target="https://equity.mcmaster.ca/news/accessibility-and-disability-inclusion-update-2017-2018" TargetMode="External"/><Relationship Id="rId55" Type="http://schemas.openxmlformats.org/officeDocument/2006/relationships/hyperlink" Target="https://medium.com/@themoiz94/community-engaged-design-thinking-workshop-for-mcmaster-university-a2fb745cd23a" TargetMode="External"/><Relationship Id="rId63" Type="http://schemas.openxmlformats.org/officeDocument/2006/relationships/hyperlink" Target="https://lts.mcmaster.ca/" TargetMode="External"/><Relationship Id="rId68" Type="http://schemas.openxmlformats.org/officeDocument/2006/relationships/hyperlink" Target="https://sites.google.com/view/course-development-hub/home" TargetMode="External"/><Relationship Id="rId76" Type="http://schemas.openxmlformats.org/officeDocument/2006/relationships/hyperlink" Target="https://dailynews.mcmaster.ca/articles/new-initiatives-resources-help-improve-accessibility-in-teaching-and-learning-on-campus/" TargetMode="External"/><Relationship Id="rId84" Type="http://schemas.openxmlformats.org/officeDocument/2006/relationships/footer" Target="footer1.xml"/><Relationship Id="rId89" Type="http://schemas.openxmlformats.org/officeDocument/2006/relationships/theme" Target="theme/theme1.xml"/><Relationship Id="rId7" Type="http://schemas.openxmlformats.org/officeDocument/2006/relationships/styles" Target="styles.xml"/><Relationship Id="rId71" Type="http://schemas.openxmlformats.org/officeDocument/2006/relationships/hyperlink" Target="mailto:morric17@mcmaster.ca" TargetMode="External"/><Relationship Id="rId2" Type="http://schemas.openxmlformats.org/officeDocument/2006/relationships/customXml" Target="../customXml/item2.xml"/><Relationship Id="rId16" Type="http://schemas.openxmlformats.org/officeDocument/2006/relationships/hyperlink" Target="mailto:access@mcmaster.ca" TargetMode="External"/><Relationship Id="rId29" Type="http://schemas.openxmlformats.org/officeDocument/2006/relationships/hyperlink" Target="https://link.springer.com/article/10.1007%2Fs10869-018-9602-5" TargetMode="External"/><Relationship Id="rId11" Type="http://schemas.openxmlformats.org/officeDocument/2006/relationships/endnotes" Target="endnotes.xml"/><Relationship Id="rId24" Type="http://schemas.openxmlformats.org/officeDocument/2006/relationships/hyperlink" Target="https://community.mcmaster.ca/research/research-shop/" TargetMode="External"/><Relationship Id="rId32" Type="http://schemas.openxmlformats.org/officeDocument/2006/relationships/hyperlink" Target="https://mcmasteru365-my.sharepoint.com/:w:/g/personal/marquis_mcmaster_ca/EVWsx9yGFiFEmhFZmi_sBu4B7KwnVRKQ_Tg0NlqSfHm5Lg?e=trM8si" TargetMode="External"/><Relationship Id="rId37" Type="http://schemas.openxmlformats.org/officeDocument/2006/relationships/hyperlink" Target="https://sas.mcmaster.ca/" TargetMode="External"/><Relationship Id="rId40" Type="http://schemas.openxmlformats.org/officeDocument/2006/relationships/hyperlink" Target="https://opencircle.mcmaster.ca/" TargetMode="External"/><Relationship Id="rId45" Type="http://schemas.openxmlformats.org/officeDocument/2006/relationships/hyperlink" Target="mailto:terryber@mcmaster.ca" TargetMode="External"/><Relationship Id="rId53" Type="http://schemas.openxmlformats.org/officeDocument/2006/relationships/hyperlink" Target="https://macsphere.mcmaster.ca/handle/11375/23854" TargetMode="External"/><Relationship Id="rId58" Type="http://schemas.openxmlformats.org/officeDocument/2006/relationships/hyperlink" Target="https://mi.mcmaster.ca/teaching-learning-certificates-of-completion/" TargetMode="External"/><Relationship Id="rId66" Type="http://schemas.openxmlformats.org/officeDocument/2006/relationships/hyperlink" Target="https://flexforward.pressbooks.com/" TargetMode="External"/><Relationship Id="rId74" Type="http://schemas.openxmlformats.org/officeDocument/2006/relationships/hyperlink" Target="https://mcmasteru365-my.sharepoint.com/:w:/g/personal/marquis_mcmaster_ca/EVWsx9yGFiFEmhFZmi_sBu4B7KwnVRKQ_Tg0NlqSfHm5Lg?e=trM8si" TargetMode="External"/><Relationship Id="rId79" Type="http://schemas.openxmlformats.org/officeDocument/2006/relationships/hyperlink" Target="file:///C:\Users\victoriakren\Downloads\o%09https:\dailynews.mcmaster.ca\articles\celebrating-and-commemorating-international-day-of-persons-with-disabilities" TargetMode="External"/><Relationship Id="rId87" Type="http://schemas.openxmlformats.org/officeDocument/2006/relationships/footer" Target="footer3.xml"/><Relationship Id="rId5" Type="http://schemas.openxmlformats.org/officeDocument/2006/relationships/customXml" Target="../customXml/item5.xml"/><Relationship Id="rId61" Type="http://schemas.openxmlformats.org/officeDocument/2006/relationships/hyperlink" Target="https://mi.mcmaster.ca/site/wp-content/uploads/2017/11/Self-Study-Guidebook_2018-Edition.pdf" TargetMode="External"/><Relationship Id="rId82" Type="http://schemas.openxmlformats.org/officeDocument/2006/relationships/hyperlink" Target="https://dailynews.mcmaster.ca/articles/words-matter-updated-mcmaster-style-guide-now-available/" TargetMode="External"/><Relationship Id="rId19" Type="http://schemas.openxmlformats.org/officeDocument/2006/relationships/hyperlink" Target="https://p4c.mcmaster.ca/news-events/updates-for-city-committe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fwi.mcmaster.ca/about-this-website/" TargetMode="External"/><Relationship Id="rId22" Type="http://schemas.openxmlformats.org/officeDocument/2006/relationships/hyperlink" Target="http://www.workingatmcmaster.ca/healthy-workplace/" TargetMode="External"/><Relationship Id="rId27" Type="http://schemas.openxmlformats.org/officeDocument/2006/relationships/hyperlink" Target="https://mcmastercce.ca/" TargetMode="External"/><Relationship Id="rId30" Type="http://schemas.openxmlformats.org/officeDocument/2006/relationships/hyperlink" Target="https://accessibility.mcmaster.ca/services/" TargetMode="External"/><Relationship Id="rId35" Type="http://schemas.openxmlformats.org/officeDocument/2006/relationships/hyperlink" Target="https://studentsuccess.mcmaster.ca/professional-development/caps/" TargetMode="External"/><Relationship Id="rId43" Type="http://schemas.openxmlformats.org/officeDocument/2006/relationships/hyperlink" Target="mailto:wilsol16@mcmaster.ca" TargetMode="External"/><Relationship Id="rId48" Type="http://schemas.openxmlformats.org/officeDocument/2006/relationships/hyperlink" Target="https://macblog.mcmaster.ca/flexforwardresource/2019/02/04/open-accessibility-an-illustrated-story-of-disability-advocacy/" TargetMode="External"/><Relationship Id="rId56" Type="http://schemas.openxmlformats.org/officeDocument/2006/relationships/hyperlink" Target="https://accessibility.mcmaster.ca/services/" TargetMode="External"/><Relationship Id="rId64" Type="http://schemas.openxmlformats.org/officeDocument/2006/relationships/hyperlink" Target="https://www.open.edu/openlearncreate/mod/page/view.php?id=138729" TargetMode="External"/><Relationship Id="rId69" Type="http://schemas.openxmlformats.org/officeDocument/2006/relationships/hyperlink" Target="http://libguides.mcmaster.ca/cceinstructorhandbook/home" TargetMode="External"/><Relationship Id="rId77" Type="http://schemas.openxmlformats.org/officeDocument/2006/relationships/hyperlink" Target="https://dailynews.mcmaster.ca/articles/ibiomed-students-win-national-design-award-for-accessibility/" TargetMode="External"/><Relationship Id="rId8" Type="http://schemas.openxmlformats.org/officeDocument/2006/relationships/settings" Target="settings.xml"/><Relationship Id="rId51" Type="http://schemas.openxmlformats.org/officeDocument/2006/relationships/hyperlink" Target="https://michellesayles.com/projects/accessibility-comic/" TargetMode="External"/><Relationship Id="rId72" Type="http://schemas.openxmlformats.org/officeDocument/2006/relationships/hyperlink" Target="mailto:blackwja@mcmaster.ca" TargetMode="External"/><Relationship Id="rId80" Type="http://schemas.openxmlformats.org/officeDocument/2006/relationships/hyperlink" Target="file:///C:\Users\victoriakren\Downloads\o%09https:\dailynews.mcmaster.ca\articles\social-sciences-students-recognized-for-their-advocacy-work" TargetMode="External"/><Relationship Id="rId85"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yperlink" Target="https://accessibility.mcmaster.ca/services/" TargetMode="External"/><Relationship Id="rId25" Type="http://schemas.openxmlformats.org/officeDocument/2006/relationships/hyperlink" Target="https://opencircle.mcmaster.ca/volunteer" TargetMode="External"/><Relationship Id="rId33" Type="http://schemas.openxmlformats.org/officeDocument/2006/relationships/hyperlink" Target="https://accessibility.mcmaster.ca/services/" TargetMode="External"/><Relationship Id="rId38" Type="http://schemas.openxmlformats.org/officeDocument/2006/relationships/hyperlink" Target="https://mcmasteru365-my.sharepoint.com/Users/Raihanna/Desktop/Seafile/Accessibility%20and%20Disability%20Inclusion%20Update/ADIUpdate2018-2019/DRAFTS%20ADIU%202018%202019/equity.mcmaster.ca" TargetMode="External"/><Relationship Id="rId46" Type="http://schemas.openxmlformats.org/officeDocument/2006/relationships/hyperlink" Target="mailto:marinof@mcmaster.ca" TargetMode="External"/><Relationship Id="rId59" Type="http://schemas.openxmlformats.org/officeDocument/2006/relationships/hyperlink" Target="https://teaching.mcmaster.ca/teaching-and-learning-forum/" TargetMode="External"/><Relationship Id="rId67" Type="http://schemas.openxmlformats.org/officeDocument/2006/relationships/hyperlink" Target="http://libguides.mcmaster.ca/cceinstructors" TargetMode="External"/><Relationship Id="rId20" Type="http://schemas.openxmlformats.org/officeDocument/2006/relationships/hyperlink" Target="http://lynda.com/LinkedIn" TargetMode="External"/><Relationship Id="rId41" Type="http://schemas.openxmlformats.org/officeDocument/2006/relationships/hyperlink" Target="mailto:mccomiep@mcmaster.ca" TargetMode="External"/><Relationship Id="rId54" Type="http://schemas.openxmlformats.org/officeDocument/2006/relationships/hyperlink" Target="mailto:woolfe@mcmaster.ca" TargetMode="External"/><Relationship Id="rId62" Type="http://schemas.openxmlformats.org/officeDocument/2006/relationships/hyperlink" Target="https://teaching.mcmaster.ca/teaching-and-learning-networks/" TargetMode="External"/><Relationship Id="rId70" Type="http://schemas.openxmlformats.org/officeDocument/2006/relationships/hyperlink" Target="https://library.mcmaster.ca/services/lecture-capture-echo360" TargetMode="External"/><Relationship Id="rId75" Type="http://schemas.openxmlformats.org/officeDocument/2006/relationships/hyperlink" Target="file:///C:\Users\victoriakren\Downloads\o%09https:\dailynews.mcmaster.ca\articles\for-the-ages-how-mcmaster-is-becoming-age-friendly" TargetMode="External"/><Relationship Id="rId83" Type="http://schemas.openxmlformats.org/officeDocument/2006/relationships/image" Target="media/image2.jp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mailto:access@mcmaster.ca" TargetMode="External"/><Relationship Id="rId23" Type="http://schemas.openxmlformats.org/officeDocument/2006/relationships/hyperlink" Target="https://wellness.mcmaster.ca/thriveweek/" TargetMode="External"/><Relationship Id="rId28" Type="http://schemas.openxmlformats.org/officeDocument/2006/relationships/hyperlink" Target="https://cdpp.ca/" TargetMode="External"/><Relationship Id="rId36" Type="http://schemas.openxmlformats.org/officeDocument/2006/relationships/hyperlink" Target="https://sas.mcmaster.ca/" TargetMode="External"/><Relationship Id="rId49" Type="http://schemas.openxmlformats.org/officeDocument/2006/relationships/hyperlink" Target="https://www.facebook.com/MacHealthAdv/" TargetMode="External"/><Relationship Id="rId57" Type="http://schemas.openxmlformats.org/officeDocument/2006/relationships/hyperlink" Target="https://mi.mcmaster.ca/eep/" TargetMode="External"/><Relationship Id="rId10" Type="http://schemas.openxmlformats.org/officeDocument/2006/relationships/footnotes" Target="footnotes.xml"/><Relationship Id="rId31" Type="http://schemas.openxmlformats.org/officeDocument/2006/relationships/hyperlink" Target="https://mcmasteru365-my.sharepoint.com/:w:/g/personal/marquis_mcmaster_ca/EfWq9pdquspFtVBju90IRY8BC5z4_X6ArH-ttqOv7UlKdA?e=hSjBNh" TargetMode="External"/><Relationship Id="rId44" Type="http://schemas.openxmlformats.org/officeDocument/2006/relationships/hyperlink" Target="https://rec.mcmaster.ca/welcome-mcmaster-athletics-recreation" TargetMode="External"/><Relationship Id="rId52" Type="http://schemas.openxmlformats.org/officeDocument/2006/relationships/hyperlink" Target="https://macsphere.mcmaster.ca/handle/11375/24439" TargetMode="External"/><Relationship Id="rId60" Type="http://schemas.openxmlformats.org/officeDocument/2006/relationships/hyperlink" Target="https://mi.mcmaster.ca/site/wp-content/uploads/2017/11/Self-Study-Guidebook_2018-Edition.pdf" TargetMode="External"/><Relationship Id="rId65" Type="http://schemas.openxmlformats.org/officeDocument/2006/relationships/hyperlink" Target="https://teaching.mcmaster.ca/student-partners-program/" TargetMode="External"/><Relationship Id="rId73" Type="http://schemas.openxmlformats.org/officeDocument/2006/relationships/hyperlink" Target="https://mcmasteru365-my.sharepoint.com/:w:/g/personal/marquis_mcmaster_ca/EfWq9pdquspFtVBju90IRY8BC5z4_X6ArH-ttqOv7UlKdA?rtime=gvGUvsVm10g" TargetMode="External"/><Relationship Id="rId78" Type="http://schemas.openxmlformats.org/officeDocument/2006/relationships/hyperlink" Target="https://dailynews.mcmaster.ca/articles/putting-refreshment-within-reach/" TargetMode="External"/><Relationship Id="rId81" Type="http://schemas.openxmlformats.org/officeDocument/2006/relationships/hyperlink" Target="https://accessibility.mcmaster.ca/services/" TargetMode="External"/><Relationship Id="rId86"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5D91446E6EC7C04BA7B516AECF38D212" ma:contentTypeVersion="6" ma:contentTypeDescription="Create a new document." ma:contentTypeScope="" ma:versionID="f16a77274713a36da72e96a0d71aa284">
  <xsd:schema xmlns:xsd="http://www.w3.org/2001/XMLSchema" xmlns:xs="http://www.w3.org/2001/XMLSchema" xmlns:p="http://schemas.microsoft.com/office/2006/metadata/properties" xmlns:ns2="03fd24c9-e52a-4dc3-8d25-9925c5ec5a66" targetNamespace="http://schemas.microsoft.com/office/2006/metadata/properties" ma:root="true" ma:fieldsID="4941d95129268c115fa85b4f87f2b935" ns2:_="">
    <xsd:import namespace="03fd24c9-e52a-4dc3-8d25-9925c5ec5a6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fd24c9-e52a-4dc3-8d25-9925c5ec5a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FF290BD-C283-4C56-A1F5-C2DD5C13A3A8}">
  <ds:schemaRefs>
    <ds:schemaRef ds:uri="http://schemas.microsoft.com/sharepoint/v3/contenttype/forms"/>
  </ds:schemaRefs>
</ds:datastoreItem>
</file>

<file path=customXml/itemProps3.xml><?xml version="1.0" encoding="utf-8"?>
<ds:datastoreItem xmlns:ds="http://schemas.openxmlformats.org/officeDocument/2006/customXml" ds:itemID="{5EF73FDA-E5EA-414B-833F-9C46357BA7F7}">
  <ds:schemaRefs>
    <ds:schemaRef ds:uri="http://schemas.openxmlformats.org/officeDocument/2006/bibliography"/>
  </ds:schemaRefs>
</ds:datastoreItem>
</file>

<file path=customXml/itemProps4.xml><?xml version="1.0" encoding="utf-8"?>
<ds:datastoreItem xmlns:ds="http://schemas.openxmlformats.org/officeDocument/2006/customXml" ds:itemID="{ACE997E4-A148-4150-B811-9F253A7D3A45}">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B62550B7-2609-4C7C-A9B4-E4FAA10006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fd24c9-e52a-4dc3-8d25-9925c5ec5a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14896</Words>
  <Characters>84911</Characters>
  <Application>Microsoft Office Word</Application>
  <DocSecurity>0</DocSecurity>
  <Lines>707</Lines>
  <Paragraphs>199</Paragraphs>
  <ScaleCrop>false</ScaleCrop>
  <HeadingPairs>
    <vt:vector size="2" baseType="variant">
      <vt:variant>
        <vt:lpstr>Title</vt:lpstr>
      </vt:variant>
      <vt:variant>
        <vt:i4>1</vt:i4>
      </vt:variant>
    </vt:vector>
  </HeadingPairs>
  <TitlesOfParts>
    <vt:vector size="1" baseType="lpstr">
      <vt:lpstr/>
    </vt:vector>
  </TitlesOfParts>
  <Manager/>
  <Company>McMaster University</Company>
  <LinksUpToDate>false</LinksUpToDate>
  <CharactersWithSpaces>99608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Accessibility and Disability Inclusion Update 2018-2019</dc:title>
  <dc:subject>McMaster Accessibility Council &amp; The Equity and Inclusion Office</dc:subject>
  <dc:creator>Kate Brown</dc:creator>
  <cp:keywords>Disability, Accessibility, Inclusion, Update, Community, Publication, McMaster, Equity and Inclusion Office</cp:keywords>
  <dc:description/>
  <cp:lastModifiedBy>Mir, Nusrat</cp:lastModifiedBy>
  <cp:revision>2</cp:revision>
  <cp:lastPrinted>2019-11-25T15:03:00Z</cp:lastPrinted>
  <dcterms:created xsi:type="dcterms:W3CDTF">2022-04-19T20:54:00Z</dcterms:created>
  <dcterms:modified xsi:type="dcterms:W3CDTF">2022-04-19T20:54:00Z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0x0101005D91446E6EC7C04BA7B516AECF38D212</vt:lpwstr>
  </property>
</Properties>
</file>